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3315" w:leader="none"/>
        </w:tabs>
        <w:spacing w:before="0" w:after="0"/>
        <w:jc w:val="center"/>
        <w:rPr>
          <w:b/>
          <w:b/>
          <w:sz w:val="28"/>
          <w:szCs w:val="28"/>
        </w:rPr>
      </w:pPr>
      <w:r>
        <w:rPr>
          <w:b/>
          <w:sz w:val="28"/>
          <w:szCs w:val="28"/>
        </w:rPr>
        <w:t>Smithsonian Institution</w:t>
      </w:r>
    </w:p>
    <w:p>
      <w:pPr>
        <w:pStyle w:val="Normal"/>
        <w:spacing w:before="0" w:after="0"/>
        <w:jc w:val="center"/>
        <w:rPr>
          <w:sz w:val="28"/>
          <w:szCs w:val="28"/>
        </w:rPr>
      </w:pPr>
      <w:r>
        <w:rPr>
          <w:b/>
          <w:sz w:val="28"/>
          <w:szCs w:val="28"/>
        </w:rPr>
        <w:t>My Armenia Program</w:t>
      </w:r>
    </w:p>
    <w:p>
      <w:pPr>
        <w:pStyle w:val="Normal"/>
        <w:spacing w:before="0" w:after="0"/>
        <w:jc w:val="center"/>
        <w:rPr>
          <w:sz w:val="20"/>
          <w:szCs w:val="20"/>
        </w:rPr>
      </w:pPr>
      <w:r>
        <w:rPr>
          <w:sz w:val="20"/>
          <w:szCs w:val="20"/>
        </w:rPr>
      </w:r>
    </w:p>
    <w:p>
      <w:pPr>
        <w:pStyle w:val="Normal"/>
        <w:spacing w:before="0" w:after="0"/>
        <w:jc w:val="center"/>
        <w:rPr>
          <w:b/>
          <w:b/>
        </w:rPr>
      </w:pPr>
      <w:r>
        <w:rPr>
          <w:b/>
        </w:rPr>
        <w:t>Request for Quote (RFQ)</w:t>
      </w:r>
    </w:p>
    <w:p>
      <w:pPr>
        <w:pStyle w:val="Normal"/>
        <w:spacing w:before="0" w:after="0"/>
        <w:jc w:val="center"/>
        <w:rPr>
          <w:b/>
          <w:b/>
        </w:rPr>
      </w:pPr>
      <w:r>
        <w:rPr>
          <w:b/>
        </w:rPr>
        <w:t>Short-Term Interior Designer for My Armenia Program Regional Museums</w:t>
      </w:r>
    </w:p>
    <w:p>
      <w:pPr>
        <w:pStyle w:val="Normal"/>
        <w:rPr/>
      </w:pPr>
      <w:r>
        <w:rPr/>
      </w:r>
    </w:p>
    <w:p>
      <w:pPr>
        <w:pStyle w:val="Normal"/>
        <w:tabs>
          <w:tab w:val="clear" w:pos="720"/>
          <w:tab w:val="left" w:pos="360" w:leader="none"/>
        </w:tabs>
        <w:spacing w:lineRule="auto" w:line="276"/>
        <w:rPr/>
      </w:pPr>
      <w:r>
        <w:rPr/>
        <w:t xml:space="preserve">This Request for Quote (RFQ) is issued by the My Armenia Program (MAP) to provide professional services for the MAP Regional Museums interior designer in accordance with the Scope of Work (SOW).  </w:t>
      </w:r>
    </w:p>
    <w:p>
      <w:pPr>
        <w:pStyle w:val="Normal"/>
        <w:spacing w:lineRule="auto" w:line="276"/>
        <w:rPr>
          <w:b/>
          <w:b/>
        </w:rPr>
      </w:pPr>
      <w:r>
        <w:rPr>
          <w:b/>
        </w:rPr>
        <w:t xml:space="preserve">I.    </w:t>
        <w:tab/>
      </w:r>
      <w:r>
        <w:rPr>
          <w:b/>
          <w:caps/>
        </w:rPr>
        <w:t>Submitting YOUR Quote</w:t>
      </w:r>
    </w:p>
    <w:p>
      <w:pPr>
        <w:pStyle w:val="Normal"/>
        <w:spacing w:lineRule="auto" w:line="276"/>
        <w:ind w:left="360" w:hanging="0"/>
        <w:rPr/>
      </w:pPr>
      <w:r>
        <w:rPr/>
        <w:t>Applications including the daily rate must be submitted by email to:</w:t>
      </w:r>
    </w:p>
    <w:p>
      <w:pPr>
        <w:pStyle w:val="Normal"/>
        <w:spacing w:lineRule="auto" w:line="276" w:before="0" w:after="0"/>
        <w:ind w:left="360" w:hanging="0"/>
        <w:rPr/>
      </w:pPr>
      <w:r>
        <w:rPr/>
        <w:t>Alisa Ayvazyan</w:t>
      </w:r>
    </w:p>
    <w:p>
      <w:pPr>
        <w:pStyle w:val="Normal"/>
        <w:spacing w:lineRule="auto" w:line="276" w:before="0" w:after="0"/>
        <w:ind w:left="360" w:hanging="0"/>
        <w:rPr/>
      </w:pPr>
      <w:r>
        <w:rPr/>
        <w:t>Finance and Operations Manager</w:t>
      </w:r>
    </w:p>
    <w:p>
      <w:pPr>
        <w:pStyle w:val="Normal"/>
        <w:spacing w:lineRule="auto" w:line="276" w:before="0" w:after="0"/>
        <w:ind w:left="360" w:hanging="0"/>
        <w:rPr/>
      </w:pPr>
      <w:r>
        <w:rPr/>
        <w:t>Email</w:t>
      </w:r>
      <w:bookmarkStart w:id="0" w:name="_GoBack"/>
      <w:bookmarkEnd w:id="0"/>
      <w:r>
        <w:rPr/>
        <w:t xml:space="preserve">: AyvazyanA@si.edu    </w:t>
      </w:r>
    </w:p>
    <w:p>
      <w:pPr>
        <w:pStyle w:val="Normal"/>
        <w:spacing w:lineRule="auto" w:line="276" w:before="0" w:after="0"/>
        <w:ind w:left="360" w:hanging="0"/>
        <w:rPr/>
      </w:pPr>
      <w:r>
        <w:rPr/>
        <w:t>Cc: KhatchadourianN@si.edu</w:t>
      </w:r>
    </w:p>
    <w:p>
      <w:pPr>
        <w:pStyle w:val="Normal"/>
        <w:spacing w:lineRule="auto" w:line="276"/>
        <w:ind w:left="360" w:hanging="0"/>
        <w:rPr/>
      </w:pPr>
      <w:r>
        <w:rPr/>
      </w:r>
    </w:p>
    <w:p>
      <w:pPr>
        <w:pStyle w:val="Normal"/>
        <w:spacing w:lineRule="auto" w:line="276"/>
        <w:ind w:left="360" w:hanging="0"/>
        <w:rPr>
          <w:b/>
          <w:b/>
          <w:i/>
          <w:i/>
        </w:rPr>
      </w:pPr>
      <w:r>
        <w:rPr/>
        <w:t xml:space="preserve">Applications are due by </w:t>
      </w:r>
      <w:r>
        <w:rPr>
          <w:highlight w:val="yellow"/>
        </w:rPr>
        <w:t>5:00PM Monday, November 22, 2019</w:t>
      </w:r>
      <w:r>
        <w:rPr>
          <w:color w:val="0000FF"/>
        </w:rPr>
        <w:t>.</w:t>
      </w:r>
    </w:p>
    <w:p>
      <w:pPr>
        <w:pStyle w:val="Normal"/>
        <w:spacing w:lineRule="auto" w:line="276"/>
        <w:rPr>
          <w:b/>
          <w:b/>
        </w:rPr>
      </w:pPr>
      <w:r>
        <w:rPr>
          <w:b/>
        </w:rPr>
        <w:t>II.</w:t>
      </w:r>
      <w:r>
        <w:rPr/>
        <w:tab/>
      </w:r>
      <w:r>
        <w:rPr>
          <w:b/>
          <w:caps/>
        </w:rPr>
        <w:t>Description of Required Services</w:t>
      </w:r>
    </w:p>
    <w:p>
      <w:pPr>
        <w:pStyle w:val="Normal"/>
        <w:tabs>
          <w:tab w:val="clear" w:pos="720"/>
          <w:tab w:val="left" w:pos="360" w:leader="none"/>
          <w:tab w:val="left" w:pos="3330" w:leader="none"/>
        </w:tabs>
        <w:spacing w:lineRule="auto" w:line="276"/>
        <w:ind w:left="360" w:hanging="0"/>
        <w:rPr>
          <w:i/>
          <w:i/>
          <w:color w:val="0000FF"/>
        </w:rPr>
      </w:pPr>
      <w:r>
        <w:rPr>
          <w:rFonts w:cs="Calibri" w:cstheme="minorHAnsi"/>
        </w:rPr>
        <w:t>The My Armenia Program is seeking a short-term interior designer who can provide design services for the museum component of the My Armenia program.</w:t>
      </w:r>
      <w:r>
        <w:rPr>
          <w:i/>
          <w:color w:val="0000FF"/>
        </w:rPr>
        <w:t xml:space="preserve"> </w:t>
      </w:r>
      <w:r>
        <w:rPr/>
        <w:t xml:space="preserve">Additional details can be found in ANNEX A: Scope of Work (SOW). </w:t>
      </w:r>
    </w:p>
    <w:p>
      <w:pPr>
        <w:pStyle w:val="Normal"/>
        <w:spacing w:lineRule="auto" w:line="276"/>
        <w:rPr>
          <w:b/>
          <w:b/>
        </w:rPr>
      </w:pPr>
      <w:r>
        <w:rPr>
          <w:b/>
        </w:rPr>
        <w:t>III.</w:t>
        <w:tab/>
        <w:t xml:space="preserve">EVALUATION </w:t>
      </w:r>
    </w:p>
    <w:p>
      <w:pPr>
        <w:pStyle w:val="Normal"/>
        <w:spacing w:lineRule="auto" w:line="276"/>
        <w:ind w:left="360" w:hanging="0"/>
        <w:rPr>
          <w:rFonts w:cs="Calibri" w:cstheme="minorHAnsi"/>
        </w:rPr>
      </w:pPr>
      <w:r>
        <w:rPr>
          <w:rFonts w:cs="Calibri" w:cstheme="minorHAnsi"/>
        </w:rPr>
        <w:t>The My Armenia Program plans to interview the top 3-5 candidates and make a selection based on the best value considering the following evaluation factors, however, MAP also reserves the right to select a candidate without further discussion.</w:t>
      </w:r>
    </w:p>
    <w:p>
      <w:pPr>
        <w:pStyle w:val="ListParagraph"/>
        <w:numPr>
          <w:ilvl w:val="0"/>
          <w:numId w:val="2"/>
        </w:numPr>
        <w:tabs>
          <w:tab w:val="clear" w:pos="720"/>
          <w:tab w:val="left" w:pos="900" w:leader="none"/>
        </w:tabs>
        <w:spacing w:lineRule="auto" w:line="276"/>
        <w:rPr>
          <w:i/>
          <w:i/>
        </w:rPr>
      </w:pPr>
      <w:r>
        <w:rPr/>
        <w:t>Past performance:</w:t>
      </w:r>
    </w:p>
    <w:p>
      <w:pPr>
        <w:pStyle w:val="ListParagraph"/>
        <w:numPr>
          <w:ilvl w:val="0"/>
          <w:numId w:val="2"/>
        </w:numPr>
        <w:tabs>
          <w:tab w:val="clear" w:pos="720"/>
          <w:tab w:val="left" w:pos="900" w:leader="none"/>
        </w:tabs>
        <w:spacing w:lineRule="auto" w:line="276"/>
        <w:jc w:val="both"/>
        <w:rPr/>
      </w:pPr>
      <w:r>
        <w:rPr/>
        <w:t xml:space="preserve">At least five years of experience in interior design and museum design projectsBachelor’s in Architecture or Design; </w:t>
      </w:r>
    </w:p>
    <w:p>
      <w:pPr>
        <w:pStyle w:val="ListParagraph"/>
        <w:numPr>
          <w:ilvl w:val="0"/>
          <w:numId w:val="2"/>
        </w:numPr>
        <w:tabs>
          <w:tab w:val="clear" w:pos="720"/>
          <w:tab w:val="left" w:pos="900" w:leader="none"/>
        </w:tabs>
        <w:spacing w:lineRule="auto" w:line="276"/>
        <w:rPr>
          <w:rFonts w:cs="Calibri" w:cstheme="minorHAnsi"/>
        </w:rPr>
      </w:pPr>
      <w:r>
        <w:rPr>
          <w:rFonts w:cs="Calibri" w:cstheme="minorHAnsi"/>
        </w:rPr>
        <w:t>Technical skills:</w:t>
      </w:r>
    </w:p>
    <w:p>
      <w:pPr>
        <w:pStyle w:val="ListParagraph"/>
        <w:numPr>
          <w:ilvl w:val="1"/>
          <w:numId w:val="2"/>
        </w:numPr>
        <w:tabs>
          <w:tab w:val="clear" w:pos="720"/>
          <w:tab w:val="left" w:pos="900" w:leader="none"/>
        </w:tabs>
        <w:spacing w:lineRule="auto" w:line="276"/>
        <w:jc w:val="both"/>
        <w:rPr>
          <w:rFonts w:cs="Calibri" w:cstheme="minorHAnsi"/>
        </w:rPr>
      </w:pPr>
      <w:r>
        <w:rPr>
          <w:rFonts w:cs="Calibri" w:cstheme="minorHAnsi"/>
        </w:rPr>
        <w:t xml:space="preserve">Excellent knowledge of digital software such as Google SketchUp, Adobe Creative Suite (Illustrator, Photoshop, InDesign) and </w:t>
      </w:r>
      <w:r>
        <w:rPr>
          <w:rFonts w:eastAsia="Cambria" w:cs="Calibri" w:cstheme="minorHAnsi"/>
        </w:rPr>
        <w:t xml:space="preserve">ability to diagram concepts and sketch ideas </w:t>
      </w:r>
    </w:p>
    <w:p>
      <w:pPr>
        <w:pStyle w:val="ListParagraph"/>
        <w:numPr>
          <w:ilvl w:val="1"/>
          <w:numId w:val="2"/>
        </w:numPr>
        <w:tabs>
          <w:tab w:val="clear" w:pos="720"/>
          <w:tab w:val="left" w:pos="900" w:leader="none"/>
        </w:tabs>
        <w:spacing w:lineRule="auto" w:line="276"/>
        <w:jc w:val="both"/>
        <w:rPr>
          <w:rFonts w:cs="Calibri" w:cstheme="minorHAnsi"/>
        </w:rPr>
      </w:pPr>
      <w:r>
        <w:rPr>
          <w:rFonts w:eastAsia="Cambria" w:cs="Calibri" w:cstheme="minorHAnsi"/>
        </w:rPr>
        <w:t>Excellent software and computer skills</w:t>
      </w:r>
    </w:p>
    <w:p>
      <w:pPr>
        <w:pStyle w:val="ListParagraph"/>
        <w:numPr>
          <w:ilvl w:val="1"/>
          <w:numId w:val="2"/>
        </w:numPr>
        <w:tabs>
          <w:tab w:val="clear" w:pos="720"/>
          <w:tab w:val="left" w:pos="900" w:leader="none"/>
        </w:tabs>
        <w:spacing w:lineRule="auto" w:line="240" w:before="0" w:after="120"/>
        <w:contextualSpacing/>
        <w:textAlignment w:val="baseline"/>
        <w:rPr>
          <w:rFonts w:cs="Calibri" w:cstheme="minorHAnsi"/>
        </w:rPr>
      </w:pPr>
      <w:r>
        <w:rPr>
          <w:rFonts w:cs="Calibri" w:cstheme="minorHAnsi"/>
        </w:rPr>
        <w:t>Experience in interior design and exhibition design</w:t>
      </w:r>
    </w:p>
    <w:p>
      <w:pPr>
        <w:pStyle w:val="ListParagraph"/>
        <w:numPr>
          <w:ilvl w:val="1"/>
          <w:numId w:val="2"/>
        </w:numPr>
        <w:tabs>
          <w:tab w:val="clear" w:pos="720"/>
          <w:tab w:val="left" w:pos="900" w:leader="none"/>
        </w:tabs>
        <w:spacing w:lineRule="auto" w:line="240" w:before="0" w:after="120"/>
        <w:contextualSpacing/>
        <w:textAlignment w:val="baseline"/>
        <w:rPr>
          <w:rFonts w:cs="Calibri" w:cstheme="minorHAnsi"/>
        </w:rPr>
      </w:pPr>
      <w:r>
        <w:rPr>
          <w:rFonts w:cs="Calibri" w:cstheme="minorHAnsi"/>
        </w:rPr>
        <w:t>Excellent knowledge of design documents</w:t>
      </w:r>
    </w:p>
    <w:p>
      <w:pPr>
        <w:pStyle w:val="ListParagraph"/>
        <w:numPr>
          <w:ilvl w:val="1"/>
          <w:numId w:val="2"/>
        </w:numPr>
        <w:tabs>
          <w:tab w:val="clear" w:pos="720"/>
          <w:tab w:val="left" w:pos="900" w:leader="none"/>
        </w:tabs>
        <w:spacing w:lineRule="auto" w:line="240" w:before="0" w:after="120"/>
        <w:contextualSpacing/>
        <w:textAlignment w:val="baseline"/>
        <w:rPr>
          <w:rFonts w:cs="Calibri" w:cstheme="minorHAnsi"/>
        </w:rPr>
      </w:pPr>
      <w:r>
        <w:rPr>
          <w:rFonts w:cs="Calibri" w:cstheme="minorHAnsi"/>
        </w:rPr>
        <w:t xml:space="preserve">Portfolio showing exceptional creativity and innovation </w:t>
      </w:r>
    </w:p>
    <w:p>
      <w:pPr>
        <w:pStyle w:val="Normal"/>
        <w:numPr>
          <w:ilvl w:val="0"/>
          <w:numId w:val="2"/>
        </w:numPr>
        <w:spacing w:lineRule="auto" w:line="240" w:before="0" w:after="120"/>
        <w:textAlignment w:val="baseline"/>
        <w:rPr>
          <w:rFonts w:eastAsia="Times New Roman" w:cs="Calibri" w:cstheme="minorHAnsi"/>
          <w:color w:val="292828"/>
        </w:rPr>
      </w:pPr>
      <w:r>
        <w:rPr>
          <w:rFonts w:eastAsia="Times New Roman" w:cs="Calibri" w:cstheme="minorHAnsi"/>
          <w:color w:val="292828"/>
        </w:rPr>
        <w:t>Other:</w:t>
      </w:r>
    </w:p>
    <w:p>
      <w:pPr>
        <w:pStyle w:val="Normal"/>
        <w:numPr>
          <w:ilvl w:val="1"/>
          <w:numId w:val="2"/>
        </w:numPr>
        <w:spacing w:lineRule="auto" w:line="240" w:before="0" w:after="0"/>
        <w:textAlignment w:val="baseline"/>
        <w:rPr/>
      </w:pPr>
      <w:r>
        <w:rPr/>
        <w:t>Excellent time management and organizational skills</w:t>
      </w:r>
    </w:p>
    <w:p>
      <w:pPr>
        <w:pStyle w:val="ListParagraph"/>
        <w:numPr>
          <w:ilvl w:val="1"/>
          <w:numId w:val="2"/>
        </w:numPr>
        <w:tabs>
          <w:tab w:val="clear" w:pos="720"/>
          <w:tab w:val="left" w:pos="900" w:leader="none"/>
        </w:tabs>
        <w:spacing w:lineRule="auto" w:line="240" w:before="0" w:after="0"/>
        <w:contextualSpacing/>
        <w:rPr/>
      </w:pPr>
      <w:r>
        <w:rPr/>
        <w:t>Accuracy and attention to detail</w:t>
      </w:r>
    </w:p>
    <w:p>
      <w:pPr>
        <w:pStyle w:val="ListParagraph"/>
        <w:numPr>
          <w:ilvl w:val="1"/>
          <w:numId w:val="2"/>
        </w:numPr>
        <w:tabs>
          <w:tab w:val="clear" w:pos="720"/>
          <w:tab w:val="left" w:pos="900" w:leader="none"/>
        </w:tabs>
        <w:spacing w:lineRule="auto" w:line="240" w:before="0" w:after="0"/>
        <w:contextualSpacing/>
        <w:rPr/>
      </w:pPr>
      <w:r>
        <w:rPr/>
        <w:t>Fluency in Armenian and English, both written and oral</w:t>
      </w:r>
    </w:p>
    <w:p>
      <w:pPr>
        <w:pStyle w:val="ListParagraph"/>
        <w:numPr>
          <w:ilvl w:val="1"/>
          <w:numId w:val="2"/>
        </w:numPr>
        <w:tabs>
          <w:tab w:val="clear" w:pos="720"/>
          <w:tab w:val="left" w:pos="900" w:leader="none"/>
        </w:tabs>
        <w:spacing w:lineRule="auto" w:line="240" w:before="0" w:after="0"/>
        <w:contextualSpacing/>
        <w:rPr/>
      </w:pPr>
      <w:r>
        <w:rPr/>
        <w:t>Must be able to travel outside of Yerevan</w:t>
      </w:r>
    </w:p>
    <w:p>
      <w:pPr>
        <w:pStyle w:val="ListParagraph"/>
        <w:numPr>
          <w:ilvl w:val="1"/>
          <w:numId w:val="2"/>
        </w:numPr>
        <w:tabs>
          <w:tab w:val="clear" w:pos="720"/>
          <w:tab w:val="left" w:pos="900" w:leader="none"/>
        </w:tabs>
        <w:spacing w:lineRule="auto" w:line="240"/>
        <w:rPr>
          <w:rFonts w:cs="Calibri" w:cstheme="minorHAnsi"/>
        </w:rPr>
      </w:pPr>
      <w:r>
        <w:rPr/>
        <w:t>Familiarity with Armenian museum and cultural sector a plus</w:t>
      </w:r>
    </w:p>
    <w:p>
      <w:pPr>
        <w:pStyle w:val="ListParagraph"/>
        <w:numPr>
          <w:ilvl w:val="1"/>
          <w:numId w:val="2"/>
        </w:numPr>
        <w:tabs>
          <w:tab w:val="clear" w:pos="720"/>
          <w:tab w:val="left" w:pos="900" w:leader="none"/>
        </w:tabs>
        <w:spacing w:lineRule="auto" w:line="240" w:before="0" w:after="0"/>
        <w:contextualSpacing/>
        <w:rPr>
          <w:rFonts w:cs="Calibri" w:cstheme="minorHAnsi"/>
        </w:rPr>
      </w:pPr>
      <w:r>
        <w:rPr>
          <w:rFonts w:cs="Calibri" w:cstheme="minorHAnsi"/>
        </w:rPr>
        <w:t>Experience with USAID and MAP a plus</w:t>
      </w:r>
    </w:p>
    <w:p>
      <w:pPr>
        <w:pStyle w:val="Normal"/>
        <w:tabs>
          <w:tab w:val="clear" w:pos="720"/>
          <w:tab w:val="left" w:pos="900" w:leader="none"/>
        </w:tabs>
        <w:spacing w:lineRule="auto" w:line="276" w:before="0" w:after="0"/>
        <w:rPr>
          <w:rFonts w:cs="Calibri" w:cstheme="minorHAnsi"/>
        </w:rPr>
      </w:pPr>
      <w:r>
        <w:rPr>
          <w:rFonts w:cs="Calibri" w:cstheme="minorHAnsi"/>
        </w:rPr>
      </w:r>
    </w:p>
    <w:p>
      <w:pPr>
        <w:pStyle w:val="Normal"/>
        <w:tabs>
          <w:tab w:val="left" w:pos="720" w:leader="none"/>
        </w:tabs>
        <w:spacing w:lineRule="auto" w:line="276"/>
        <w:ind w:left="720" w:hanging="720"/>
        <w:rPr>
          <w:b/>
          <w:b/>
        </w:rPr>
      </w:pPr>
      <w:r>
        <w:rPr>
          <w:b/>
        </w:rPr>
        <w:t>VIII.</w:t>
        <w:tab/>
      </w:r>
      <w:r>
        <w:rPr>
          <w:b/>
          <w:caps/>
        </w:rPr>
        <w:t>Information to be Submitted with Application</w:t>
      </w:r>
    </w:p>
    <w:p>
      <w:pPr>
        <w:pStyle w:val="Normal"/>
        <w:spacing w:lineRule="auto" w:line="276"/>
        <w:ind w:left="360" w:hanging="0"/>
        <w:rPr/>
      </w:pPr>
      <w:r>
        <w:rPr/>
        <w:t>Submitted applications must include the following information to be deemed responsive to this Request for Quotes and accepted by the My Armenia Program:</w:t>
      </w:r>
    </w:p>
    <w:p>
      <w:pPr>
        <w:pStyle w:val="Normal"/>
        <w:numPr>
          <w:ilvl w:val="1"/>
          <w:numId w:val="3"/>
        </w:numPr>
        <w:tabs>
          <w:tab w:val="clear" w:pos="720"/>
        </w:tabs>
        <w:spacing w:lineRule="auto" w:line="276" w:before="0" w:after="0"/>
        <w:ind w:left="900" w:hanging="540"/>
        <w:rPr/>
      </w:pPr>
      <w:r>
        <w:rPr/>
        <w:t>Portfolio of previous similar work showing the capacity to carry out the Scope of Work and any relevant details about applicant background/experience that render him/her as a strong candidate for carrying out the necessary services.</w:t>
      </w:r>
    </w:p>
    <w:p>
      <w:pPr>
        <w:pStyle w:val="Normal"/>
        <w:numPr>
          <w:ilvl w:val="1"/>
          <w:numId w:val="3"/>
        </w:numPr>
        <w:tabs>
          <w:tab w:val="clear" w:pos="720"/>
        </w:tabs>
        <w:spacing w:lineRule="auto" w:line="276" w:before="0" w:after="0"/>
        <w:ind w:left="900" w:hanging="540"/>
        <w:rPr/>
      </w:pPr>
      <w:r>
        <w:rPr/>
        <w:t>CV demonstrating relevant experience, skills, and technical knowledge per the evaluation factors listed above.</w:t>
      </w:r>
    </w:p>
    <w:p>
      <w:pPr>
        <w:pStyle w:val="Normal"/>
        <w:numPr>
          <w:ilvl w:val="1"/>
          <w:numId w:val="3"/>
        </w:numPr>
        <w:tabs>
          <w:tab w:val="clear" w:pos="720"/>
        </w:tabs>
        <w:spacing w:lineRule="auto" w:line="276" w:before="0" w:after="0"/>
        <w:ind w:left="900" w:hanging="540"/>
        <w:rPr/>
      </w:pPr>
      <w:r>
        <w:rPr/>
        <w:t>Rate per square meter and quote for travel for up to four site visits per museum design project (three museums total) in AMD.</w:t>
      </w:r>
    </w:p>
    <w:p>
      <w:pPr>
        <w:pStyle w:val="Normal"/>
        <w:tabs>
          <w:tab w:val="left" w:pos="0" w:leader="none"/>
          <w:tab w:val="left" w:pos="720" w:leader="none"/>
          <w:tab w:val="left" w:pos="1440" w:leader="none"/>
        </w:tabs>
        <w:spacing w:lineRule="auto" w:line="276"/>
        <w:ind w:left="360" w:hanging="360"/>
        <w:rPr/>
      </w:pPr>
      <w:r>
        <w:rPr/>
        <w:tab/>
      </w:r>
    </w:p>
    <w:p>
      <w:pPr>
        <w:pStyle w:val="Normal"/>
        <w:tabs>
          <w:tab w:val="left" w:pos="0" w:leader="none"/>
          <w:tab w:val="left" w:pos="720" w:leader="none"/>
          <w:tab w:val="left" w:pos="1440" w:leader="none"/>
        </w:tabs>
        <w:spacing w:lineRule="auto" w:line="276"/>
        <w:rPr>
          <w:b/>
          <w:b/>
          <w:caps/>
        </w:rPr>
      </w:pPr>
      <w:r>
        <w:rPr>
          <w:b/>
          <w:caps/>
        </w:rPr>
        <w:t>ANNEX A:</w:t>
      </w:r>
    </w:p>
    <w:p>
      <w:pPr>
        <w:pStyle w:val="Normal"/>
        <w:numPr>
          <w:ilvl w:val="0"/>
          <w:numId w:val="4"/>
        </w:numPr>
        <w:tabs>
          <w:tab w:val="clear" w:pos="720"/>
          <w:tab w:val="left" w:pos="0" w:leader="none"/>
          <w:tab w:val="left" w:pos="1440" w:leader="none"/>
        </w:tabs>
        <w:spacing w:lineRule="auto" w:line="276" w:before="0" w:after="0"/>
        <w:rPr/>
      </w:pPr>
      <w:r>
        <w:rPr/>
        <w:t>Scope of Work</w:t>
      </w:r>
    </w:p>
    <w:p>
      <w:pPr>
        <w:pStyle w:val="Normal"/>
        <w:tabs>
          <w:tab w:val="clear" w:pos="720"/>
          <w:tab w:val="left" w:pos="0" w:leader="none"/>
          <w:tab w:val="left" w:pos="1440" w:leader="none"/>
        </w:tabs>
        <w:spacing w:lineRule="auto" w:line="276" w:before="0" w:after="0"/>
        <w:rPr/>
      </w:pPr>
      <w:r>
        <w:rPr/>
      </w:r>
    </w:p>
    <w:p>
      <w:pPr>
        <w:pStyle w:val="Normal"/>
        <w:tabs>
          <w:tab w:val="clear" w:pos="720"/>
          <w:tab w:val="left" w:pos="0" w:leader="none"/>
          <w:tab w:val="left" w:pos="1440" w:leader="none"/>
        </w:tabs>
        <w:spacing w:lineRule="auto" w:line="276" w:before="0" w:after="0"/>
        <w:rPr>
          <w:b/>
          <w:b/>
          <w:bCs/>
        </w:rPr>
      </w:pPr>
      <w:r>
        <w:rPr>
          <w:b/>
          <w:bCs/>
        </w:rPr>
        <w:t>ANNEX B:</w:t>
      </w:r>
    </w:p>
    <w:p>
      <w:pPr>
        <w:pStyle w:val="Normal"/>
        <w:numPr>
          <w:ilvl w:val="0"/>
          <w:numId w:val="4"/>
        </w:numPr>
        <w:tabs>
          <w:tab w:val="clear" w:pos="720"/>
          <w:tab w:val="left" w:pos="0" w:leader="none"/>
          <w:tab w:val="left" w:pos="1440" w:leader="none"/>
        </w:tabs>
        <w:spacing w:lineRule="auto" w:line="276" w:before="0" w:after="0"/>
        <w:rPr/>
      </w:pPr>
      <w:r>
        <w:rPr/>
        <w:t>Budget Template</w:t>
      </w:r>
    </w:p>
    <w:p>
      <w:pPr>
        <w:pStyle w:val="Normal"/>
        <w:tabs>
          <w:tab w:val="clear" w:pos="720"/>
          <w:tab w:val="left" w:pos="0" w:leader="none"/>
          <w:tab w:val="left" w:pos="1440" w:leader="none"/>
        </w:tabs>
        <w:rPr/>
      </w:pPr>
      <w:r>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jc w:val="center"/>
        <w:rPr>
          <w:rFonts w:ascii="Cambria" w:hAnsi="Cambria" w:eastAsia="Cambria" w:cs="Cambria"/>
          <w:b/>
          <w:b/>
          <w:bCs/>
          <w:color w:val="000000" w:themeColor="text1"/>
        </w:rPr>
      </w:pPr>
      <w:r>
        <w:rPr>
          <w:rFonts w:eastAsia="Cambria" w:cs="Cambria" w:ascii="Cambria" w:hAnsi="Cambria"/>
          <w:b/>
          <w:bCs/>
          <w:color w:val="000000" w:themeColor="text1"/>
        </w:rPr>
        <w:t>ANNEX A</w:t>
      </w:r>
    </w:p>
    <w:p>
      <w:pPr>
        <w:pStyle w:val="Normal"/>
        <w:jc w:val="center"/>
        <w:rPr>
          <w:rFonts w:ascii="Cambria" w:hAnsi="Cambria" w:eastAsia="Cambria" w:cs="Cambria"/>
          <w:b/>
          <w:b/>
          <w:bCs/>
          <w:i/>
          <w:i/>
          <w:iCs/>
          <w:color w:val="000000" w:themeColor="text1"/>
        </w:rPr>
      </w:pPr>
      <w:r>
        <w:rPr>
          <w:rFonts w:eastAsia="Cambria" w:cs="Cambria" w:ascii="Cambria" w:hAnsi="Cambria"/>
          <w:b/>
          <w:bCs/>
          <w:i/>
          <w:iCs/>
          <w:color w:val="000000" w:themeColor="text1"/>
        </w:rPr>
        <w:t>Museum Exhibition Interior Designer</w:t>
      </w:r>
    </w:p>
    <w:p>
      <w:pPr>
        <w:pStyle w:val="Normal"/>
        <w:spacing w:lineRule="auto" w:line="240" w:before="0" w:after="0"/>
        <w:jc w:val="center"/>
        <w:rPr>
          <w:rFonts w:ascii="Cambria" w:hAnsi="Cambria" w:eastAsia="Cambria" w:cs="Cambria"/>
          <w:b/>
          <w:b/>
          <w:bCs/>
          <w:color w:val="000000" w:themeColor="text1"/>
        </w:rPr>
      </w:pPr>
      <w:r>
        <w:rPr>
          <w:rFonts w:eastAsia="Cambria" w:cs="Cambria" w:ascii="Cambria" w:hAnsi="Cambria"/>
          <w:b/>
          <w:bCs/>
          <w:color w:val="000000" w:themeColor="text1"/>
        </w:rPr>
        <w:t>Scope of Work</w:t>
      </w:r>
    </w:p>
    <w:p>
      <w:pPr>
        <w:pStyle w:val="Normal"/>
        <w:spacing w:lineRule="auto" w:line="240" w:before="0" w:after="0"/>
        <w:rPr>
          <w:rFonts w:ascii="Cambria" w:hAnsi="Cambria" w:eastAsia="Cambria" w:cs="Cambria"/>
          <w:b/>
          <w:b/>
          <w:bCs/>
          <w:color w:val="000000" w:themeColor="text1"/>
          <w:lang w:val="en-GB"/>
        </w:rPr>
      </w:pPr>
      <w:r>
        <w:rPr>
          <w:rFonts w:eastAsia="Cambria" w:cs="Cambria" w:ascii="Cambria" w:hAnsi="Cambria"/>
          <w:b/>
          <w:bCs/>
          <w:color w:val="000000" w:themeColor="text1"/>
          <w:lang w:val="en-GB"/>
        </w:rPr>
      </w:r>
    </w:p>
    <w:p>
      <w:pPr>
        <w:pStyle w:val="Normal"/>
        <w:rPr>
          <w:rFonts w:ascii="Cambria" w:hAnsi="Cambria" w:eastAsia="Cambria" w:cs="Cambria"/>
          <w:b/>
          <w:b/>
          <w:bCs/>
          <w:u w:val="single"/>
        </w:rPr>
      </w:pPr>
      <w:r>
        <w:rPr>
          <w:rFonts w:eastAsia="Cambria" w:cs="Cambria" w:ascii="Cambria" w:hAnsi="Cambria"/>
          <w:b/>
          <w:bCs/>
          <w:u w:val="single"/>
        </w:rPr>
        <w:t>My Armenia Program (MAP) Background</w:t>
      </w:r>
    </w:p>
    <w:p>
      <w:pPr>
        <w:pStyle w:val="Normal"/>
        <w:spacing w:lineRule="auto" w:line="240" w:before="0" w:after="0"/>
        <w:jc w:val="both"/>
        <w:rPr>
          <w:rFonts w:ascii="Cambria" w:hAnsi="Cambria" w:eastAsia="Cambria" w:cs="Cambria"/>
        </w:rPr>
      </w:pPr>
      <w:r>
        <w:rPr>
          <w:rFonts w:eastAsia="Cambria" w:cs="Cambria" w:ascii="Cambria" w:hAnsi="Cambria"/>
        </w:rPr>
        <w:t xml:space="preserve">My Armenia, a joint partnership between USAID, the Smithsonian Institution, and the people of Armenia, harnesses the power of research, documentation, and storytelling to strengthen cultural sustainability through community-based tourism development. As outlined by USAID|Armenia and the Smithsonian Institution, the primary goals of this 5-year program are to build cultural heritage tourism in Armenia so as to increase the number of tourist visits, increase spending and days stayed per tourist with an emphasis outside of the capital, and create new job opportunities for Armenians. </w:t>
      </w:r>
    </w:p>
    <w:p>
      <w:pPr>
        <w:pStyle w:val="Normal"/>
        <w:spacing w:lineRule="auto" w:line="240" w:before="0" w:after="0"/>
        <w:jc w:val="both"/>
        <w:rPr>
          <w:rFonts w:ascii="Cambria" w:hAnsi="Cambria" w:eastAsia="Cambria" w:cs="Cambria"/>
        </w:rPr>
      </w:pPr>
      <w:r>
        <w:rPr>
          <w:rFonts w:eastAsia="Cambria" w:cs="Cambria" w:ascii="Cambria" w:hAnsi="Cambria"/>
        </w:rPr>
      </w:r>
    </w:p>
    <w:p>
      <w:pPr>
        <w:pStyle w:val="Normal"/>
        <w:spacing w:lineRule="auto" w:line="240" w:before="0" w:after="0"/>
        <w:jc w:val="both"/>
        <w:rPr>
          <w:rFonts w:ascii="Cambria" w:hAnsi="Cambria" w:eastAsia="Cambria" w:cs="Cambria"/>
        </w:rPr>
      </w:pPr>
      <w:r>
        <w:rPr>
          <w:rFonts w:eastAsia="Cambria" w:cs="Cambria" w:ascii="Cambria" w:hAnsi="Cambria"/>
        </w:rPr>
        <w:t>Guided by our mission for the “increase and diffusion of knowledge” and our values in long-term high-quality cultural heritage work, the Smithsonian Institution (SI) and our partners will work towards these joint goals. SI will apply its long history for cultural heritage preservation and support to community economies to strengthen cultural heritage tourism in Armenia. In collaboration with USAID, SI has identified four major objectives for the project:</w:t>
      </w:r>
    </w:p>
    <w:p>
      <w:pPr>
        <w:pStyle w:val="ListParagraph"/>
        <w:spacing w:lineRule="auto" w:line="240" w:before="0" w:after="0"/>
        <w:contextualSpacing/>
        <w:rPr>
          <w:rFonts w:ascii="Cambria" w:hAnsi="Cambria" w:eastAsia="Cambria" w:cs="Cambria"/>
        </w:rPr>
      </w:pPr>
      <w:r>
        <w:rPr>
          <w:rFonts w:eastAsia="Cambria" w:cs="Cambria" w:ascii="Cambria" w:hAnsi="Cambria"/>
        </w:rPr>
      </w:r>
    </w:p>
    <w:p>
      <w:pPr>
        <w:pStyle w:val="ListParagraph"/>
        <w:numPr>
          <w:ilvl w:val="0"/>
          <w:numId w:val="1"/>
        </w:numPr>
        <w:spacing w:lineRule="auto" w:line="240" w:before="0" w:after="0"/>
        <w:contextualSpacing/>
        <w:rPr>
          <w:rFonts w:ascii="Cambria" w:hAnsi="Cambria"/>
        </w:rPr>
      </w:pPr>
      <w:r>
        <w:rPr>
          <w:rFonts w:eastAsia="Cambria" w:cs="Cambria" w:ascii="Cambria" w:hAnsi="Cambria"/>
        </w:rPr>
        <w:t>Objective 1: Strengthen Armenia’s cultural heritage tourism offering</w:t>
      </w:r>
    </w:p>
    <w:p>
      <w:pPr>
        <w:pStyle w:val="ListParagraph"/>
        <w:numPr>
          <w:ilvl w:val="0"/>
          <w:numId w:val="1"/>
        </w:numPr>
        <w:spacing w:lineRule="auto" w:line="240" w:before="0" w:after="0"/>
        <w:contextualSpacing/>
        <w:rPr>
          <w:rFonts w:ascii="Cambria" w:hAnsi="Cambria"/>
        </w:rPr>
      </w:pPr>
      <w:r>
        <w:rPr>
          <w:rFonts w:eastAsia="Cambria" w:cs="Cambria" w:ascii="Cambria" w:hAnsi="Cambria"/>
        </w:rPr>
        <w:t xml:space="preserve">Objective 2: Increase awareness of Armenia as a cultural heritage tourism destination </w:t>
      </w:r>
    </w:p>
    <w:p>
      <w:pPr>
        <w:pStyle w:val="ListParagraph"/>
        <w:numPr>
          <w:ilvl w:val="0"/>
          <w:numId w:val="1"/>
        </w:numPr>
        <w:spacing w:lineRule="auto" w:line="240" w:before="0" w:after="0"/>
        <w:contextualSpacing/>
        <w:rPr>
          <w:rFonts w:ascii="Cambria" w:hAnsi="Cambria"/>
        </w:rPr>
      </w:pPr>
      <w:r>
        <w:rPr>
          <w:rFonts w:eastAsia="Cambria" w:cs="Cambria" w:ascii="Cambria" w:hAnsi="Cambria"/>
        </w:rPr>
        <w:t>Objective 3: Improve cultural tourism sector workforce skills</w:t>
      </w:r>
    </w:p>
    <w:p>
      <w:pPr>
        <w:pStyle w:val="ListParagraph"/>
        <w:numPr>
          <w:ilvl w:val="0"/>
          <w:numId w:val="1"/>
        </w:numPr>
        <w:spacing w:lineRule="auto" w:line="240" w:before="0" w:after="0"/>
        <w:contextualSpacing/>
        <w:rPr>
          <w:rFonts w:ascii="Cambria" w:hAnsi="Cambria"/>
          <w:b/>
          <w:b/>
          <w:bCs/>
          <w:u w:val="single"/>
        </w:rPr>
      </w:pPr>
      <w:r>
        <w:rPr>
          <w:rFonts w:eastAsia="Cambria" w:cs="Cambria" w:ascii="Cambria" w:hAnsi="Cambria"/>
        </w:rPr>
        <w:t>Objective 4: Coordinate GOAM, donor, resource partner, and stakeholder involvement</w:t>
      </w:r>
      <w:r>
        <w:rPr/>
        <w:br/>
      </w:r>
    </w:p>
    <w:p>
      <w:pPr>
        <w:pStyle w:val="Normal"/>
        <w:spacing w:lineRule="auto" w:line="240"/>
        <w:rPr>
          <w:rFonts w:ascii="Cambria" w:hAnsi="Cambria" w:eastAsia="Cambria" w:cs="Cambria"/>
          <w:b/>
          <w:b/>
          <w:bCs/>
          <w:u w:val="single"/>
        </w:rPr>
      </w:pPr>
      <w:r>
        <w:rPr>
          <w:rFonts w:eastAsia="Cambria" w:cs="Cambria" w:ascii="Cambria" w:hAnsi="Cambria"/>
          <w:b/>
          <w:bCs/>
          <w:u w:val="single"/>
        </w:rPr>
        <w:t>Overview of Assignment</w:t>
      </w:r>
    </w:p>
    <w:p>
      <w:pPr>
        <w:pStyle w:val="3vff3xh4yd"/>
        <w:shd w:val="clear" w:color="auto" w:fill="FFFFFF" w:themeFill="background1"/>
        <w:spacing w:beforeAutospacing="0" w:before="0" w:afterAutospacing="0" w:after="0"/>
        <w:jc w:val="both"/>
        <w:rPr>
          <w:rFonts w:ascii="Cambria" w:hAnsi="Cambria" w:eastAsia="Cambria" w:cs="Cambria"/>
          <w:sz w:val="22"/>
          <w:szCs w:val="22"/>
        </w:rPr>
      </w:pPr>
      <w:r>
        <w:rPr>
          <w:rFonts w:eastAsia="Cambria" w:cs="Cambria" w:ascii="Cambria" w:hAnsi="Cambria"/>
          <w:sz w:val="22"/>
          <w:szCs w:val="22"/>
        </w:rPr>
        <w:t xml:space="preserve">As part of the Museum initiative to build museum capacity for managing and presenting Armenia’s cultural heritage, My Armenia is seeking a Contractor who can provide interior design services to enhance the visitor experience in select regional museums in Armenia. The contractor shall support the Museum component team by offering solutions and recommendations for the </w:t>
      </w:r>
      <w:r>
        <w:rPr>
          <w:rFonts w:eastAsia="Cambria" w:cs="Cambria" w:ascii="Cambria" w:hAnsi="Cambria"/>
          <w:b/>
          <w:sz w:val="22"/>
          <w:szCs w:val="22"/>
        </w:rPr>
        <w:t>exhibition design</w:t>
      </w:r>
      <w:r>
        <w:rPr>
          <w:rFonts w:eastAsia="Cambria" w:cs="Cambria" w:ascii="Cambria" w:hAnsi="Cambria"/>
          <w:sz w:val="22"/>
          <w:szCs w:val="22"/>
        </w:rPr>
        <w:t xml:space="preserve"> of three MAP target museum—Goris Local Lore Museum (Goris), Aksel Bakunts House Museum (Goris), and Yeghegnadzor Regional Museum (Yeghegnadzor). The renderings created by the designer will be used by My Armenia and the museums as needed for their exhibition development. </w:t>
      </w:r>
    </w:p>
    <w:p>
      <w:pPr>
        <w:pStyle w:val="3vff3xh4yd"/>
        <w:shd w:val="clear" w:color="auto" w:fill="FFFFFF" w:themeFill="background1"/>
        <w:spacing w:beforeAutospacing="0" w:before="0" w:afterAutospacing="0" w:after="0"/>
        <w:jc w:val="both"/>
        <w:rPr>
          <w:rFonts w:ascii="Cambria" w:hAnsi="Cambria" w:eastAsia="Cambria" w:cs="Cambria"/>
          <w:sz w:val="22"/>
          <w:szCs w:val="22"/>
        </w:rPr>
      </w:pPr>
      <w:r>
        <w:rPr>
          <w:rFonts w:eastAsia="Cambria" w:cs="Cambria" w:ascii="Cambria" w:hAnsi="Cambria"/>
          <w:sz w:val="22"/>
          <w:szCs w:val="22"/>
        </w:rPr>
      </w:r>
    </w:p>
    <w:p>
      <w:pPr>
        <w:pStyle w:val="3vff3xh4yd"/>
        <w:shd w:val="clear" w:color="auto" w:fill="FFFFFF" w:themeFill="background1"/>
        <w:spacing w:beforeAutospacing="0" w:before="0" w:afterAutospacing="0" w:after="0"/>
        <w:jc w:val="both"/>
        <w:rPr>
          <w:rFonts w:ascii="Cambria" w:hAnsi="Cambria" w:eastAsia="Cambria" w:cs="Cambria"/>
          <w:sz w:val="22"/>
          <w:szCs w:val="22"/>
        </w:rPr>
      </w:pPr>
      <w:r>
        <w:rPr>
          <w:rFonts w:eastAsia="Cambria" w:cs="Cambria" w:ascii="Cambria" w:hAnsi="Cambria"/>
          <w:sz w:val="22"/>
          <w:szCs w:val="22"/>
        </w:rPr>
        <w:t>While each museum will have specific needs for its exhibitions, generally, exhibition design creates spaces that are welcoming to visitors and facilitate the storytelling of the objects and interpretive materials. The Contractor should help ensure that his/her recommendations take into consideration (including but not limited to) the safety of visitors, objects, and the building. And ultimately, the recommendations should ensure that the displays clearly convey the narratives supported by the objects selected within each exhibit (whether on a wall, mounted in display cases, etc.). Can visitors clearly see the objects—are they at a reasonable height? Is there sufficient lighting? Do the wall colors help create visual contrasts? Are the objects safe from harm and protected sufficiently (whether from visitors, light, temperature controls, etc.)? Is the exhibition space used effectively and can visitors move around the space comfortably?</w:t>
      </w:r>
    </w:p>
    <w:p>
      <w:pPr>
        <w:pStyle w:val="Normal"/>
        <w:spacing w:lineRule="auto" w:line="240" w:before="0" w:after="0"/>
        <w:rPr>
          <w:rFonts w:ascii="Cambria" w:hAnsi="Cambria" w:eastAsia="Cambria" w:cs="Cambria"/>
          <w:color w:val="000000" w:themeColor="text1"/>
        </w:rPr>
      </w:pPr>
      <w:r>
        <w:rPr>
          <w:rFonts w:eastAsia="Cambria" w:cs="Cambria" w:ascii="Cambria" w:hAnsi="Cambria"/>
          <w:color w:val="000000" w:themeColor="text1"/>
        </w:rPr>
      </w:r>
    </w:p>
    <w:p>
      <w:pPr>
        <w:pStyle w:val="Normal"/>
        <w:spacing w:lineRule="auto" w:line="240" w:before="0" w:after="0"/>
        <w:rPr>
          <w:rFonts w:ascii="Cambria" w:hAnsi="Cambria" w:eastAsia="Cambria" w:cs="Cambria"/>
          <w:b/>
          <w:b/>
          <w:bCs/>
          <w:color w:val="000000" w:themeColor="text1"/>
        </w:rPr>
      </w:pPr>
      <w:r>
        <w:rPr>
          <w:rFonts w:eastAsia="Cambria" w:cs="Cambria" w:ascii="Cambria" w:hAnsi="Cambria"/>
          <w:b/>
          <w:bCs/>
          <w:color w:val="000000" w:themeColor="text1"/>
        </w:rPr>
      </w:r>
    </w:p>
    <w:p>
      <w:pPr>
        <w:pStyle w:val="Normal"/>
        <w:spacing w:lineRule="auto" w:line="240" w:before="0" w:after="0"/>
        <w:rPr>
          <w:rFonts w:ascii="Cambria" w:hAnsi="Cambria" w:eastAsia="Cambria" w:cs="Cambria"/>
          <w:color w:val="000000" w:themeColor="text1"/>
          <w:u w:val="single"/>
        </w:rPr>
      </w:pPr>
      <w:r>
        <w:rPr>
          <w:rFonts w:eastAsia="Cambria" w:cs="Cambria" w:ascii="Cambria" w:hAnsi="Cambria"/>
          <w:b/>
          <w:bCs/>
          <w:color w:val="000000" w:themeColor="text1"/>
        </w:rPr>
        <w:t>Specific tasks:</w:t>
      </w:r>
    </w:p>
    <w:p>
      <w:pPr>
        <w:pStyle w:val="ListParagraph"/>
        <w:numPr>
          <w:ilvl w:val="0"/>
          <w:numId w:val="5"/>
        </w:numPr>
        <w:jc w:val="both"/>
        <w:rPr>
          <w:rFonts w:ascii="Cambria" w:hAnsi="Cambria" w:eastAsia="Cambria" w:cs="Cambria"/>
        </w:rPr>
      </w:pPr>
      <w:r>
        <w:rPr>
          <w:rFonts w:eastAsia="Cambria" w:cs="Cambria" w:ascii="Cambria" w:hAnsi="Cambria"/>
        </w:rPr>
        <w:t>Participate in and contribute to design discussions with MAP team and target museums’ staff. (Note that some of these meetings may require travel outside of Yerevan).</w:t>
      </w:r>
    </w:p>
    <w:p>
      <w:pPr>
        <w:pStyle w:val="ListParagraph"/>
        <w:numPr>
          <w:ilvl w:val="0"/>
          <w:numId w:val="5"/>
        </w:numPr>
        <w:jc w:val="both"/>
        <w:rPr>
          <w:rFonts w:ascii="Cambria" w:hAnsi="Cambria" w:eastAsia="Cambria" w:cs="Cambria"/>
        </w:rPr>
      </w:pPr>
      <w:r>
        <w:rPr>
          <w:rFonts w:eastAsia="Cambria" w:cs="Cambria" w:ascii="Cambria" w:hAnsi="Cambria"/>
        </w:rPr>
        <w:t>Idea generation and design work in drawing, model, and 3D image formats to determine the best layout for exhibition spaces.</w:t>
      </w:r>
    </w:p>
    <w:p>
      <w:pPr>
        <w:pStyle w:val="ListParagraph"/>
        <w:numPr>
          <w:ilvl w:val="0"/>
          <w:numId w:val="5"/>
        </w:numPr>
        <w:jc w:val="both"/>
        <w:rPr>
          <w:rFonts w:ascii="Cambria" w:hAnsi="Cambria" w:eastAsia="Cambria" w:cs="Cambria"/>
        </w:rPr>
      </w:pPr>
      <w:r>
        <w:rPr>
          <w:rFonts w:eastAsia="Cambria" w:cs="Cambria" w:ascii="Cambria" w:hAnsi="Cambria"/>
        </w:rPr>
        <w:t>Production and coordination of design documents showing dimensions, heights, and locations of each element of the design drawing or model.</w:t>
      </w:r>
    </w:p>
    <w:p>
      <w:pPr>
        <w:pStyle w:val="ListParagraph"/>
        <w:numPr>
          <w:ilvl w:val="0"/>
          <w:numId w:val="5"/>
        </w:numPr>
        <w:jc w:val="both"/>
        <w:rPr>
          <w:rFonts w:ascii="Cambria" w:hAnsi="Cambria" w:eastAsia="Cambria" w:cs="Cambria"/>
        </w:rPr>
      </w:pPr>
      <w:r>
        <w:rPr>
          <w:rFonts w:eastAsia="Cambria" w:cs="Cambria" w:ascii="Cambria" w:hAnsi="Cambria"/>
        </w:rPr>
        <w:t xml:space="preserve">Itemized list of recommended materials, equipment, furniture, and finishes to accompany each design rendering. </w:t>
      </w:r>
    </w:p>
    <w:p>
      <w:pPr>
        <w:pStyle w:val="ListParagraph"/>
        <w:numPr>
          <w:ilvl w:val="0"/>
          <w:numId w:val="5"/>
        </w:numPr>
        <w:jc w:val="both"/>
        <w:rPr>
          <w:rFonts w:ascii="Cambria" w:hAnsi="Cambria" w:eastAsia="Cambria" w:cs="Cambria"/>
        </w:rPr>
      </w:pPr>
      <w:r>
        <w:rPr>
          <w:rFonts w:eastAsia="Cambria" w:cs="Cambria" w:ascii="Cambria" w:hAnsi="Cambria"/>
        </w:rPr>
        <w:t>Develop and revise draft and final design renderings, in close consultation with the MAP team and target museums’ staff.</w:t>
      </w:r>
    </w:p>
    <w:p>
      <w:pPr>
        <w:pStyle w:val="ListParagraph"/>
        <w:numPr>
          <w:ilvl w:val="0"/>
          <w:numId w:val="5"/>
        </w:numPr>
        <w:jc w:val="both"/>
        <w:rPr>
          <w:rFonts w:ascii="Cambria" w:hAnsi="Cambria" w:eastAsia="Cambria" w:cs="Cambria"/>
        </w:rPr>
      </w:pPr>
      <w:r>
        <w:rPr>
          <w:rFonts w:eastAsia="Cambria" w:cs="Cambria" w:ascii="Cambria" w:hAnsi="Cambria"/>
        </w:rPr>
        <w:t xml:space="preserve">Provide exhibition design services (e.g. facilitate a training) as needed by the MAP team (to be confirmed/approved by MAP prior to execution). MAP will provide a more detailed activity description in advance of any additional design service requests. </w:t>
      </w:r>
    </w:p>
    <w:p>
      <w:pPr>
        <w:pStyle w:val="Normal"/>
        <w:spacing w:lineRule="auto" w:line="240" w:before="0" w:after="0"/>
        <w:rPr>
          <w:rFonts w:ascii="Cambria" w:hAnsi="Cambria" w:eastAsia="Cambria" w:cs="Cambria"/>
          <w:b/>
          <w:b/>
          <w:bCs/>
          <w:color w:val="000000" w:themeColor="text1"/>
        </w:rPr>
      </w:pPr>
      <w:r>
        <w:rPr>
          <w:rFonts w:eastAsia="Cambria" w:cs="Cambria" w:ascii="Cambria" w:hAnsi="Cambria"/>
          <w:b/>
          <w:bCs/>
          <w:color w:val="000000" w:themeColor="text1"/>
        </w:rPr>
        <w:t>Deliverables:</w:t>
      </w:r>
    </w:p>
    <w:p>
      <w:pPr>
        <w:pStyle w:val="Normal"/>
        <w:spacing w:lineRule="auto" w:line="240" w:before="0" w:after="0"/>
        <w:rPr>
          <w:rFonts w:ascii="Cambria" w:hAnsi="Cambria" w:eastAsia="Cambria" w:cs="Cambria"/>
          <w:color w:val="000000" w:themeColor="text1"/>
        </w:rPr>
      </w:pPr>
      <w:r>
        <w:rPr>
          <w:rFonts w:eastAsia="Cambria" w:cs="Cambria" w:ascii="Cambria" w:hAnsi="Cambria"/>
          <w:color w:val="000000" w:themeColor="text1"/>
        </w:rPr>
        <w:t xml:space="preserve">All deliverables are subject to My Armenia review and approval and include the following: </w:t>
      </w:r>
    </w:p>
    <w:p>
      <w:pPr>
        <w:pStyle w:val="ListParagraph"/>
        <w:numPr>
          <w:ilvl w:val="0"/>
          <w:numId w:val="5"/>
        </w:numPr>
        <w:jc w:val="both"/>
        <w:rPr>
          <w:rFonts w:ascii="Cambria" w:hAnsi="Cambria" w:eastAsia="Cambria" w:cs="Cambria"/>
        </w:rPr>
      </w:pPr>
      <w:r>
        <w:rPr>
          <w:rFonts w:eastAsia="Cambria" w:cs="Cambria" w:ascii="Cambria" w:hAnsi="Cambria"/>
        </w:rPr>
        <w:t>Draft and final exhibition design renderings for the Aksel Bakunts House Museum with an itemized list of materials, equipment, furniture, and finishes. Final designs and itemized list due within two to three weeks of receiving feedback on draft renderings.</w:t>
      </w:r>
    </w:p>
    <w:p>
      <w:pPr>
        <w:pStyle w:val="ListParagraph"/>
        <w:numPr>
          <w:ilvl w:val="0"/>
          <w:numId w:val="5"/>
        </w:numPr>
        <w:jc w:val="both"/>
        <w:rPr>
          <w:rFonts w:ascii="Cambria" w:hAnsi="Cambria" w:eastAsia="Cambria" w:cs="Cambria"/>
        </w:rPr>
      </w:pPr>
      <w:r>
        <w:rPr>
          <w:rFonts w:eastAsia="Cambria" w:cs="Cambria" w:ascii="Cambria" w:hAnsi="Cambria"/>
        </w:rPr>
        <w:t>Draft and final exhibition design renderings for Goris Local Lore Museum with an itemized list of materials, equipment, furniture, and finishes. Final designs and itemized list due within two to three weeks of receiving feedback on draft renderings.</w:t>
      </w:r>
    </w:p>
    <w:p>
      <w:pPr>
        <w:pStyle w:val="ListParagraph"/>
        <w:numPr>
          <w:ilvl w:val="0"/>
          <w:numId w:val="5"/>
        </w:numPr>
        <w:jc w:val="both"/>
        <w:rPr>
          <w:rFonts w:ascii="Cambria" w:hAnsi="Cambria" w:eastAsia="Cambria" w:cs="Cambria"/>
        </w:rPr>
      </w:pPr>
      <w:r>
        <w:rPr>
          <w:rFonts w:eastAsia="Cambria" w:cs="Cambria" w:ascii="Cambria" w:hAnsi="Cambria"/>
        </w:rPr>
        <w:t>Draft and final exhibition design renderings for Yeghegnadzor Regional Museum with an itemized list of materials, equipment, furniture, and finishes. Final designs and itemized list due within two to three weeks of receiving feedback on draft renderings.</w:t>
      </w:r>
    </w:p>
    <w:p>
      <w:pPr>
        <w:pStyle w:val="ListParagraph"/>
        <w:numPr>
          <w:ilvl w:val="0"/>
          <w:numId w:val="5"/>
        </w:numPr>
        <w:jc w:val="both"/>
        <w:rPr>
          <w:rFonts w:ascii="Cambria" w:hAnsi="Cambria" w:eastAsia="Cambria" w:cs="Cambria"/>
        </w:rPr>
      </w:pPr>
      <w:r>
        <w:rPr>
          <w:rFonts w:eastAsia="Cambria" w:cs="Cambria" w:ascii="Cambria" w:hAnsi="Cambria"/>
        </w:rPr>
        <w:t>A brief narrative with each final set of renderings that explains why such recommendations have been made.</w:t>
      </w:r>
    </w:p>
    <w:p>
      <w:pPr>
        <w:pStyle w:val="ListParagraph"/>
        <w:numPr>
          <w:ilvl w:val="0"/>
          <w:numId w:val="5"/>
        </w:numPr>
        <w:jc w:val="both"/>
        <w:rPr>
          <w:rFonts w:ascii="Cambria" w:hAnsi="Cambria" w:eastAsia="Cambria" w:cs="Cambria"/>
        </w:rPr>
      </w:pPr>
      <w:r>
        <w:rPr>
          <w:rFonts w:eastAsia="Cambria" w:cs="Cambria" w:ascii="Cambria" w:hAnsi="Cambria"/>
        </w:rPr>
        <w:t>Additional research/design materials as needed related to the three museums mentioned above.</w:t>
      </w:r>
    </w:p>
    <w:p>
      <w:pPr>
        <w:pStyle w:val="Normal"/>
        <w:spacing w:lineRule="auto" w:line="240" w:before="0" w:after="0"/>
        <w:rPr>
          <w:rFonts w:ascii="Cambria" w:hAnsi="Cambria" w:eastAsia="Cambria" w:cs="Cambria"/>
          <w:b/>
          <w:b/>
          <w:bCs/>
          <w:color w:val="000000" w:themeColor="text1"/>
          <w:lang w:val="en-GB"/>
        </w:rPr>
      </w:pPr>
      <w:r>
        <w:rPr>
          <w:rFonts w:eastAsia="Cambria" w:cs="Cambria" w:ascii="Cambria" w:hAnsi="Cambria"/>
          <w:b/>
          <w:bCs/>
          <w:color w:val="000000" w:themeColor="text1"/>
          <w:lang w:val="en-GB"/>
        </w:rPr>
      </w:r>
    </w:p>
    <w:p>
      <w:pPr>
        <w:pStyle w:val="Normal"/>
        <w:spacing w:lineRule="auto" w:line="240" w:before="0" w:after="0"/>
        <w:rPr>
          <w:rFonts w:ascii="Cambria" w:hAnsi="Cambria" w:eastAsia="Cambria" w:cs="Cambria"/>
          <w:b/>
          <w:b/>
          <w:bCs/>
          <w:color w:val="000000" w:themeColor="text1"/>
          <w:lang w:val="en-GB"/>
        </w:rPr>
      </w:pPr>
      <w:r>
        <w:rPr>
          <w:rFonts w:eastAsia="Cambria" w:cs="Cambria" w:ascii="Cambria" w:hAnsi="Cambria"/>
          <w:b/>
          <w:bCs/>
          <w:color w:val="000000" w:themeColor="text1"/>
          <w:lang w:val="en-GB"/>
        </w:rPr>
        <w:t>Period of Performance:</w:t>
      </w:r>
    </w:p>
    <w:p>
      <w:pPr>
        <w:pStyle w:val="Normal"/>
        <w:spacing w:lineRule="auto" w:line="240" w:before="0" w:after="0"/>
        <w:rPr>
          <w:rFonts w:ascii="Cambria" w:hAnsi="Cambria" w:eastAsia="Cambria" w:cs="Cambria"/>
          <w:color w:val="000000" w:themeColor="text1"/>
        </w:rPr>
      </w:pPr>
      <w:r>
        <w:rPr>
          <w:rFonts w:eastAsia="Cambria" w:cs="Cambria" w:ascii="Cambria" w:hAnsi="Cambria"/>
          <w:color w:val="000000" w:themeColor="text1"/>
        </w:rPr>
      </w:r>
    </w:p>
    <w:p>
      <w:pPr>
        <w:pStyle w:val="Normal"/>
        <w:spacing w:lineRule="auto" w:line="240" w:before="0" w:after="0"/>
        <w:rPr>
          <w:rFonts w:ascii="Cambria" w:hAnsi="Cambria" w:eastAsia="Cambria" w:cs="Cambria"/>
          <w:color w:val="000000" w:themeColor="text1"/>
        </w:rPr>
      </w:pPr>
      <w:r>
        <w:rPr>
          <w:rFonts w:eastAsia="Cambria" w:cs="Cambria" w:ascii="Cambria" w:hAnsi="Cambria"/>
          <w:color w:val="000000" w:themeColor="text1"/>
        </w:rPr>
        <w:t xml:space="preserve">Period of performance: Date of signature of contract – June 30, 2020 with possibility for extension upon written agreement by both parties. </w:t>
      </w:r>
    </w:p>
    <w:p>
      <w:pPr>
        <w:pStyle w:val="Normal"/>
        <w:spacing w:lineRule="auto" w:line="240" w:before="0" w:after="0"/>
        <w:rPr>
          <w:rFonts w:ascii="Cambria" w:hAnsi="Cambria" w:eastAsia="Cambria" w:cs="Cambria"/>
          <w:b/>
          <w:b/>
          <w:bCs/>
          <w:color w:val="000000" w:themeColor="text1"/>
        </w:rPr>
      </w:pPr>
      <w:r>
        <w:rPr>
          <w:rFonts w:eastAsia="Cambria" w:cs="Cambria" w:ascii="Cambria" w:hAnsi="Cambria"/>
          <w:b/>
          <w:bCs/>
          <w:color w:val="000000" w:themeColor="text1"/>
        </w:rPr>
      </w:r>
    </w:p>
    <w:p>
      <w:pPr>
        <w:pStyle w:val="Normal"/>
        <w:spacing w:lineRule="auto" w:line="240" w:before="0" w:after="0"/>
        <w:rPr>
          <w:rFonts w:ascii="Cambria" w:hAnsi="Cambria" w:eastAsia="Cambria" w:cs="Cambria"/>
          <w:b/>
          <w:b/>
          <w:bCs/>
          <w:color w:val="000000" w:themeColor="text1"/>
        </w:rPr>
      </w:pPr>
      <w:r>
        <w:rPr>
          <w:rFonts w:eastAsia="Cambria" w:cs="Cambria" w:ascii="Cambria" w:hAnsi="Cambria"/>
          <w:b/>
          <w:bCs/>
          <w:color w:val="000000" w:themeColor="text1"/>
        </w:rPr>
        <w:t>Reporting</w:t>
      </w:r>
    </w:p>
    <w:p>
      <w:pPr>
        <w:pStyle w:val="Normal"/>
        <w:spacing w:lineRule="auto" w:line="240" w:before="0" w:after="0"/>
        <w:rPr>
          <w:rFonts w:ascii="Cambria" w:hAnsi="Cambria" w:eastAsia="Cambria" w:cs="Cambria"/>
          <w:b/>
          <w:b/>
          <w:bCs/>
          <w:color w:val="000000" w:themeColor="text1"/>
        </w:rPr>
      </w:pPr>
      <w:r>
        <w:rPr>
          <w:rFonts w:eastAsia="Cambria" w:cs="Cambria" w:ascii="Cambria" w:hAnsi="Cambria"/>
          <w:b/>
          <w:bCs/>
          <w:color w:val="000000" w:themeColor="text1"/>
        </w:rPr>
      </w:r>
    </w:p>
    <w:p>
      <w:pPr>
        <w:pStyle w:val="Normal"/>
        <w:spacing w:lineRule="auto" w:line="240" w:before="0" w:after="0"/>
        <w:rPr>
          <w:rFonts w:ascii="Cambria" w:hAnsi="Cambria" w:eastAsia="Cambria" w:cs="Cambria"/>
          <w:b/>
          <w:b/>
          <w:bCs/>
          <w:u w:val="single"/>
        </w:rPr>
      </w:pPr>
      <w:r>
        <w:rPr>
          <w:rFonts w:eastAsia="Cambria" w:cs="Cambria" w:ascii="Cambria" w:hAnsi="Cambria"/>
          <w:color w:val="000000" w:themeColor="text1"/>
        </w:rPr>
        <w:t xml:space="preserve">This position will report to My Armenia Program’s Senior Museum Specialist with oversight from the Chief of Party. </w:t>
      </w:r>
    </w:p>
    <w:p>
      <w:pPr>
        <w:pStyle w:val="Normal"/>
        <w:spacing w:lineRule="auto" w:line="240" w:before="0" w:after="0"/>
        <w:rPr>
          <w:rFonts w:ascii="Cambria" w:hAnsi="Cambria" w:eastAsia="Cambria" w:cs="Cambria"/>
        </w:rPr>
      </w:pPr>
      <w:r>
        <w:rPr>
          <w:rFonts w:eastAsia="Cambria" w:cs="Cambria" w:ascii="Cambria" w:hAnsi="Cambria"/>
        </w:rPr>
      </w:r>
    </w:p>
    <w:p>
      <w:pPr>
        <w:pStyle w:val="Normal"/>
        <w:tabs>
          <w:tab w:val="clear" w:pos="720"/>
          <w:tab w:val="left" w:pos="900" w:leader="none"/>
        </w:tabs>
        <w:rPr>
          <w:rFonts w:ascii="Cambria" w:hAnsi="Cambria" w:eastAsia="Cambria" w:cs="Cambria"/>
        </w:rPr>
      </w:pPr>
      <w:r>
        <w:rPr>
          <w:rFonts w:eastAsia="Cambria" w:cs="Cambria" w:ascii="Cambria" w:hAnsi="Cambria"/>
          <w:b/>
          <w:bCs/>
        </w:rPr>
        <w:t xml:space="preserve">Relevant Experience. </w:t>
      </w:r>
      <w:r>
        <w:rPr>
          <w:rFonts w:eastAsia="Cambria" w:cs="Cambria" w:ascii="Cambria" w:hAnsi="Cambria"/>
        </w:rPr>
        <w:t>The contractor must have experience providing services of similar scope and size, as demonstrated through:</w:t>
      </w:r>
    </w:p>
    <w:p>
      <w:pPr>
        <w:pStyle w:val="ListParagraph"/>
        <w:numPr>
          <w:ilvl w:val="0"/>
          <w:numId w:val="2"/>
        </w:numPr>
        <w:tabs>
          <w:tab w:val="clear" w:pos="720"/>
          <w:tab w:val="left" w:pos="900" w:leader="none"/>
        </w:tabs>
        <w:jc w:val="both"/>
        <w:rPr>
          <w:rFonts w:ascii="Cambria" w:hAnsi="Cambria"/>
        </w:rPr>
      </w:pPr>
      <w:r>
        <w:rPr>
          <w:rFonts w:eastAsia="Cambria" w:cs="Cambria" w:ascii="Cambria" w:hAnsi="Cambria"/>
        </w:rPr>
        <w:t xml:space="preserve">Bachelor’s in Architecture or Design; </w:t>
      </w:r>
    </w:p>
    <w:p>
      <w:pPr>
        <w:pStyle w:val="ListParagraph"/>
        <w:numPr>
          <w:ilvl w:val="0"/>
          <w:numId w:val="2"/>
        </w:numPr>
        <w:tabs>
          <w:tab w:val="clear" w:pos="720"/>
          <w:tab w:val="left" w:pos="900" w:leader="none"/>
        </w:tabs>
        <w:jc w:val="both"/>
        <w:rPr>
          <w:rFonts w:ascii="Cambria" w:hAnsi="Cambria"/>
        </w:rPr>
      </w:pPr>
      <w:r>
        <w:rPr>
          <w:rFonts w:eastAsia="Cambria" w:cs="Cambria" w:ascii="Cambria" w:hAnsi="Cambria"/>
        </w:rPr>
        <w:t>Excellent knowledge of construction documents;</w:t>
      </w:r>
    </w:p>
    <w:p>
      <w:pPr>
        <w:pStyle w:val="ListParagraph"/>
        <w:numPr>
          <w:ilvl w:val="0"/>
          <w:numId w:val="2"/>
        </w:numPr>
        <w:tabs>
          <w:tab w:val="clear" w:pos="720"/>
          <w:tab w:val="left" w:pos="900" w:leader="none"/>
        </w:tabs>
        <w:jc w:val="both"/>
        <w:rPr>
          <w:rFonts w:ascii="Cambria" w:hAnsi="Cambria"/>
        </w:rPr>
      </w:pPr>
      <w:r>
        <w:rPr>
          <w:rFonts w:eastAsia="Cambria" w:cs="Cambria" w:ascii="Cambria" w:hAnsi="Cambria"/>
        </w:rPr>
        <w:t>Ability to diagram concepts and sketch ideas using digital software, such as Adobe Design (Photoshop, Illustrator, InDesign) or Google SketchUp;</w:t>
      </w:r>
    </w:p>
    <w:p>
      <w:pPr>
        <w:pStyle w:val="ListParagraph"/>
        <w:numPr>
          <w:ilvl w:val="0"/>
          <w:numId w:val="2"/>
        </w:numPr>
        <w:tabs>
          <w:tab w:val="clear" w:pos="720"/>
          <w:tab w:val="left" w:pos="900" w:leader="none"/>
        </w:tabs>
        <w:jc w:val="both"/>
        <w:rPr>
          <w:rFonts w:ascii="Cambria" w:hAnsi="Cambria"/>
        </w:rPr>
      </w:pPr>
      <w:r>
        <w:rPr>
          <w:rFonts w:eastAsia="Cambria" w:cs="Cambria" w:ascii="Cambria" w:hAnsi="Cambria"/>
        </w:rPr>
        <w:t>Excellent software and computer skills;</w:t>
      </w:r>
    </w:p>
    <w:p>
      <w:pPr>
        <w:pStyle w:val="ListParagraph"/>
        <w:numPr>
          <w:ilvl w:val="0"/>
          <w:numId w:val="2"/>
        </w:numPr>
        <w:tabs>
          <w:tab w:val="clear" w:pos="720"/>
          <w:tab w:val="left" w:pos="900" w:leader="none"/>
        </w:tabs>
        <w:jc w:val="both"/>
        <w:rPr>
          <w:rFonts w:ascii="Cambria" w:hAnsi="Cambria"/>
        </w:rPr>
      </w:pPr>
      <w:r>
        <w:rPr>
          <w:rFonts w:eastAsia="Cambria" w:cs="Cambria" w:ascii="Cambria" w:hAnsi="Cambria"/>
        </w:rPr>
        <w:t>Strong attention to detail;</w:t>
      </w:r>
    </w:p>
    <w:p>
      <w:pPr>
        <w:pStyle w:val="ListParagraph"/>
        <w:numPr>
          <w:ilvl w:val="0"/>
          <w:numId w:val="2"/>
        </w:numPr>
        <w:tabs>
          <w:tab w:val="clear" w:pos="720"/>
          <w:tab w:val="left" w:pos="900" w:leader="none"/>
        </w:tabs>
        <w:jc w:val="both"/>
        <w:rPr>
          <w:rFonts w:ascii="Cambria" w:hAnsi="Cambria"/>
        </w:rPr>
      </w:pPr>
      <w:r>
        <w:rPr>
          <w:rFonts w:eastAsia="Cambria" w:cs="Cambria" w:ascii="Cambria" w:hAnsi="Cambria"/>
        </w:rPr>
        <w:t>Experience in design projects for museums a plus; and</w:t>
      </w:r>
    </w:p>
    <w:p>
      <w:pPr>
        <w:pStyle w:val="ListParagraph"/>
        <w:numPr>
          <w:ilvl w:val="0"/>
          <w:numId w:val="2"/>
        </w:numPr>
        <w:tabs>
          <w:tab w:val="clear" w:pos="720"/>
          <w:tab w:val="left" w:pos="900" w:leader="none"/>
        </w:tabs>
        <w:jc w:val="both"/>
        <w:rPr>
          <w:rFonts w:ascii="Cambria" w:hAnsi="Cambria"/>
        </w:rPr>
      </w:pPr>
      <w:r>
        <w:rPr>
          <w:rFonts w:eastAsia="Cambria" w:cs="Cambria" w:ascii="Cambria" w:hAnsi="Cambria"/>
        </w:rPr>
        <w:t>Experience with MAP a plus.</w:t>
      </w:r>
      <w:bookmarkStart w:id="1" w:name="_Hlk22306989"/>
      <w:bookmarkEnd w:id="1"/>
    </w:p>
    <w:p>
      <w:pPr>
        <w:pStyle w:val="Normal"/>
        <w:tabs>
          <w:tab w:val="clear" w:pos="720"/>
          <w:tab w:val="left" w:pos="900" w:leader="none"/>
        </w:tabs>
        <w:jc w:val="both"/>
        <w:rPr>
          <w:rFonts w:ascii="Cambria" w:hAnsi="Cambria" w:eastAsia="Cambria" w:cs="Cambria"/>
          <w:i/>
          <w:i/>
          <w:iCs/>
        </w:rPr>
      </w:pPr>
      <w:r>
        <w:rPr>
          <w:rFonts w:eastAsia="Cambria" w:cs="Cambria" w:ascii="Cambria" w:hAnsi="Cambria"/>
          <w:b/>
          <w:bCs/>
          <w:color w:val="000000" w:themeColor="text1"/>
        </w:rPr>
        <w:t xml:space="preserve">Technical Competence. </w:t>
      </w:r>
      <w:r>
        <w:rPr>
          <w:rFonts w:eastAsia="Cambria" w:cs="Cambria" w:ascii="Cambria" w:hAnsi="Cambria"/>
          <w:color w:val="000000" w:themeColor="text1"/>
        </w:rPr>
        <w:t>The contractor must provide a CV, portfolio, and a quote for services and travel.</w:t>
      </w:r>
    </w:p>
    <w:p>
      <w:pPr>
        <w:pStyle w:val="Normal"/>
        <w:spacing w:lineRule="auto" w:line="276" w:before="0" w:after="0"/>
        <w:rPr/>
      </w:pPr>
      <w:r>
        <w:rPr/>
        <w:t xml:space="preserve"> </w:t>
      </w:r>
    </w:p>
    <w:p>
      <w:pPr>
        <w:pStyle w:val="Normal"/>
        <w:spacing w:lineRule="auto" w:line="240" w:before="0" w:after="0"/>
        <w:jc w:val="center"/>
        <w:rPr>
          <w:rFonts w:ascii="Cambria" w:hAnsi="Cambria" w:eastAsia="Cambria" w:cs="Cambria"/>
          <w:b/>
          <w:b/>
          <w:bCs/>
        </w:rPr>
      </w:pPr>
      <w:r>
        <w:rPr>
          <w:rFonts w:eastAsia="Cambria" w:cs="Cambria" w:ascii="Cambria" w:hAnsi="Cambria"/>
          <w:b/>
          <w:bCs/>
        </w:rPr>
        <w:t>ANNEX B</w:t>
      </w:r>
    </w:p>
    <w:p>
      <w:pPr>
        <w:pStyle w:val="Normal"/>
        <w:spacing w:lineRule="auto" w:line="240" w:before="0" w:after="0"/>
        <w:jc w:val="center"/>
        <w:rPr>
          <w:rFonts w:ascii="Cambria" w:hAnsi="Cambria" w:eastAsia="Cambria" w:cs="Cambria"/>
          <w:b/>
          <w:b/>
          <w:bCs/>
        </w:rPr>
      </w:pPr>
      <w:r>
        <w:rPr>
          <w:rFonts w:eastAsia="Cambria" w:cs="Cambria" w:ascii="Cambria" w:hAnsi="Cambria"/>
          <w:b/>
          <w:bCs/>
        </w:rPr>
      </w:r>
    </w:p>
    <w:p>
      <w:pPr>
        <w:pStyle w:val="Normal"/>
        <w:spacing w:lineRule="auto" w:line="240" w:before="0" w:after="0"/>
        <w:jc w:val="center"/>
        <w:rPr>
          <w:rFonts w:ascii="Cambria" w:hAnsi="Cambria" w:eastAsia="Cambria" w:cs="Cambria"/>
          <w:b/>
          <w:b/>
          <w:bCs/>
        </w:rPr>
      </w:pPr>
      <w:r>
        <w:rPr>
          <w:rFonts w:eastAsia="Cambria" w:cs="Cambria" w:ascii="Cambria" w:hAnsi="Cambria"/>
          <w:b/>
          <w:bCs/>
        </w:rPr>
        <w:t>Budget Template</w:t>
      </w:r>
    </w:p>
    <w:p>
      <w:pPr>
        <w:pStyle w:val="Normal"/>
        <w:tabs>
          <w:tab w:val="clear" w:pos="720"/>
          <w:tab w:val="left" w:pos="0" w:leader="none"/>
          <w:tab w:val="left" w:pos="1440" w:leader="none"/>
        </w:tabs>
        <w:spacing w:lineRule="auto" w:line="240" w:before="0" w:after="0"/>
        <w:rPr>
          <w:rFonts w:ascii="Cambria" w:hAnsi="Cambria" w:eastAsia="Cambria" w:cs="Cambria"/>
          <w:b/>
          <w:b/>
          <w:bCs/>
        </w:rPr>
      </w:pPr>
      <w:r>
        <w:rPr>
          <w:rFonts w:eastAsia="Cambria" w:cs="Cambria" w:ascii="Cambria" w:hAnsi="Cambria"/>
          <w:b/>
          <w:bCs/>
        </w:rPr>
      </w:r>
    </w:p>
    <w:p>
      <w:pPr>
        <w:pStyle w:val="Normal"/>
        <w:rPr>
          <w:rFonts w:ascii="Cambria" w:hAnsi="Cambria" w:eastAsia="Cambria" w:cs="Cambria"/>
        </w:rPr>
      </w:pPr>
      <w:r>
        <w:rPr>
          <w:rFonts w:eastAsia="Cambria" w:cs="Cambria" w:ascii="Cambria" w:hAnsi="Cambria"/>
        </w:rPr>
        <w:t xml:space="preserve">The Contractor, at a minimum, must provide a quote containing a rate per square meters and travel costs to carry out the assignment. MAP expects the selected candidate/company to have their own technical equipment and software to carry out the scope of work. Please include brief cost notes that explain the assumptions behind included costs. </w:t>
      </w:r>
    </w:p>
    <w:tbl>
      <w:tblPr>
        <w:tblStyle w:val="TableGrid"/>
        <w:tblW w:w="9350" w:type="dxa"/>
        <w:jc w:val="left"/>
        <w:tblInd w:w="0" w:type="dxa"/>
        <w:tblCellMar>
          <w:top w:w="0" w:type="dxa"/>
          <w:left w:w="108" w:type="dxa"/>
          <w:bottom w:w="0" w:type="dxa"/>
          <w:right w:w="108" w:type="dxa"/>
        </w:tblCellMar>
        <w:tblLook w:firstRow="1" w:noVBand="1" w:lastRow="0" w:firstColumn="1" w:lastColumn="0" w:noHBand="0" w:val="04a0"/>
      </w:tblPr>
      <w:tblGrid>
        <w:gridCol w:w="4314"/>
        <w:gridCol w:w="1529"/>
        <w:gridCol w:w="1166"/>
        <w:gridCol w:w="2340"/>
      </w:tblGrid>
      <w:tr>
        <w:trPr/>
        <w:tc>
          <w:tcPr>
            <w:tcW w:w="9349" w:type="dxa"/>
            <w:gridSpan w:val="4"/>
            <w:tcBorders/>
            <w:shd w:fill="auto" w:val="clear"/>
          </w:tcPr>
          <w:p>
            <w:pPr>
              <w:pStyle w:val="Normal"/>
              <w:spacing w:lineRule="auto" w:line="240" w:before="0" w:after="0"/>
              <w:jc w:val="right"/>
              <w:rPr>
                <w:rFonts w:ascii="Cambria" w:hAnsi="Cambria" w:eastAsia="Cambria" w:cs="Cambria"/>
              </w:rPr>
            </w:pPr>
            <w:r>
              <w:rPr>
                <w:rFonts w:eastAsia="Cambria" w:cs="Cambria" w:ascii="Cambria" w:hAnsi="Cambria"/>
              </w:rPr>
              <w:t>[Insert Date]</w:t>
            </w:r>
          </w:p>
        </w:tc>
      </w:tr>
      <w:tr>
        <w:trPr/>
        <w:tc>
          <w:tcPr>
            <w:tcW w:w="9349" w:type="dxa"/>
            <w:gridSpan w:val="4"/>
            <w:tcBorders/>
            <w:shd w:fill="auto" w:val="clear"/>
          </w:tcPr>
          <w:p>
            <w:pPr>
              <w:pStyle w:val="Normal"/>
              <w:spacing w:lineRule="auto" w:line="240" w:before="0" w:after="0"/>
              <w:rPr>
                <w:rFonts w:ascii="Cambria" w:hAnsi="Cambria" w:eastAsia="Cambria" w:cs="Cambria"/>
                <w:b/>
                <w:b/>
                <w:bCs/>
              </w:rPr>
            </w:pPr>
            <w:r>
              <w:rPr>
                <w:rFonts w:eastAsia="Cambria" w:cs="Cambria" w:ascii="Cambria" w:hAnsi="Cambria"/>
                <w:b/>
                <w:bCs/>
              </w:rPr>
              <w:t>Contractor Name &amp; Contact Information</w:t>
            </w:r>
          </w:p>
        </w:tc>
      </w:tr>
      <w:tr>
        <w:trPr/>
        <w:tc>
          <w:tcPr>
            <w:tcW w:w="9349" w:type="dxa"/>
            <w:gridSpan w:val="4"/>
            <w:tcBorders/>
            <w:shd w:fill="auto" w:val="clear"/>
          </w:tcPr>
          <w:p>
            <w:pPr>
              <w:pStyle w:val="Normal"/>
              <w:spacing w:lineRule="auto" w:line="240" w:before="0" w:after="0"/>
              <w:rPr>
                <w:rFonts w:ascii="Cambria" w:hAnsi="Cambria" w:eastAsia="Cambria" w:cs="Cambria"/>
              </w:rPr>
            </w:pPr>
            <w:r>
              <w:rPr>
                <w:rFonts w:eastAsia="Cambria" w:cs="Cambria" w:ascii="Cambria" w:hAnsi="Cambria"/>
              </w:rPr>
              <w:t>[Name]</w:t>
            </w:r>
          </w:p>
          <w:p>
            <w:pPr>
              <w:pStyle w:val="Normal"/>
              <w:spacing w:lineRule="auto" w:line="240" w:before="0" w:after="0"/>
              <w:rPr>
                <w:rFonts w:ascii="Cambria" w:hAnsi="Cambria" w:eastAsia="Cambria" w:cs="Cambria"/>
              </w:rPr>
            </w:pPr>
            <w:r>
              <w:rPr>
                <w:rFonts w:eastAsia="Cambria" w:cs="Cambria" w:ascii="Cambria" w:hAnsi="Cambria"/>
              </w:rPr>
              <w:t>[Street Address]</w:t>
            </w:r>
          </w:p>
          <w:p>
            <w:pPr>
              <w:pStyle w:val="Normal"/>
              <w:spacing w:lineRule="auto" w:line="240" w:before="0" w:after="0"/>
              <w:rPr>
                <w:rFonts w:ascii="Cambria" w:hAnsi="Cambria" w:eastAsia="Cambria" w:cs="Cambria"/>
              </w:rPr>
            </w:pPr>
            <w:r>
              <w:rPr>
                <w:rFonts w:eastAsia="Cambria" w:cs="Cambria" w:ascii="Cambria" w:hAnsi="Cambria"/>
              </w:rPr>
              <w:t>[City, Country, Zip Code]</w:t>
            </w:r>
          </w:p>
          <w:p>
            <w:pPr>
              <w:pStyle w:val="Normal"/>
              <w:spacing w:lineRule="auto" w:line="240" w:before="0" w:after="0"/>
              <w:rPr>
                <w:rFonts w:ascii="Cambria" w:hAnsi="Cambria" w:eastAsia="Cambria" w:cs="Cambria"/>
              </w:rPr>
            </w:pPr>
            <w:r>
              <w:rPr>
                <w:rFonts w:eastAsia="Cambria" w:cs="Cambria" w:ascii="Cambria" w:hAnsi="Cambria"/>
              </w:rPr>
              <w:t>[Phone number]</w:t>
            </w:r>
          </w:p>
          <w:p>
            <w:pPr>
              <w:pStyle w:val="Normal"/>
              <w:spacing w:lineRule="auto" w:line="240" w:before="0" w:after="0"/>
              <w:rPr>
                <w:rFonts w:ascii="Cambria" w:hAnsi="Cambria" w:eastAsia="Cambria" w:cs="Cambria"/>
              </w:rPr>
            </w:pPr>
            <w:r>
              <w:rPr>
                <w:rFonts w:eastAsia="Cambria" w:cs="Cambria" w:ascii="Cambria" w:hAnsi="Cambria"/>
              </w:rPr>
              <w:t>[E-mail address]</w:t>
            </w:r>
          </w:p>
        </w:tc>
      </w:tr>
      <w:tr>
        <w:trPr/>
        <w:tc>
          <w:tcPr>
            <w:tcW w:w="4314" w:type="dxa"/>
            <w:tcBorders/>
            <w:shd w:fill="auto" w:val="clear"/>
          </w:tcPr>
          <w:p>
            <w:pPr>
              <w:pStyle w:val="Normal"/>
              <w:spacing w:lineRule="auto" w:line="240" w:before="0" w:after="0"/>
              <w:rPr>
                <w:rFonts w:ascii="Cambria" w:hAnsi="Cambria" w:eastAsia="Cambria" w:cs="Cambria"/>
                <w:b/>
                <w:b/>
                <w:bCs/>
              </w:rPr>
            </w:pPr>
            <w:r>
              <w:rPr>
                <w:rFonts w:eastAsia="Cambria" w:cs="Cambria" w:ascii="Cambria" w:hAnsi="Cambria"/>
                <w:b/>
                <w:bCs/>
              </w:rPr>
              <w:t>Description</w:t>
            </w:r>
          </w:p>
        </w:tc>
        <w:tc>
          <w:tcPr>
            <w:tcW w:w="1529" w:type="dxa"/>
            <w:tcBorders/>
            <w:shd w:fill="auto" w:val="clear"/>
          </w:tcPr>
          <w:p>
            <w:pPr>
              <w:pStyle w:val="Normal"/>
              <w:spacing w:lineRule="auto" w:line="240" w:before="0" w:after="0"/>
              <w:rPr>
                <w:rFonts w:ascii="Cambria" w:hAnsi="Cambria" w:eastAsia="Cambria" w:cs="Cambria"/>
                <w:b/>
                <w:b/>
                <w:bCs/>
              </w:rPr>
            </w:pPr>
            <w:r>
              <w:rPr>
                <w:rFonts w:eastAsia="Cambria" w:cs="Cambria" w:ascii="Cambria" w:hAnsi="Cambria"/>
                <w:b/>
                <w:bCs/>
              </w:rPr>
              <w:t>Unit Price</w:t>
            </w:r>
          </w:p>
        </w:tc>
        <w:tc>
          <w:tcPr>
            <w:tcW w:w="1166" w:type="dxa"/>
            <w:tcBorders/>
            <w:shd w:fill="auto" w:val="clear"/>
          </w:tcPr>
          <w:p>
            <w:pPr>
              <w:pStyle w:val="Normal"/>
              <w:spacing w:lineRule="auto" w:line="240" w:before="0" w:after="0"/>
              <w:rPr>
                <w:rFonts w:ascii="Cambria" w:hAnsi="Cambria" w:eastAsia="Cambria" w:cs="Cambria"/>
                <w:b/>
                <w:b/>
                <w:bCs/>
              </w:rPr>
            </w:pPr>
            <w:r>
              <w:rPr>
                <w:rFonts w:eastAsia="Cambria" w:cs="Cambria" w:ascii="Cambria" w:hAnsi="Cambria"/>
                <w:b/>
                <w:bCs/>
              </w:rPr>
              <w:t>Quantity</w:t>
            </w:r>
          </w:p>
        </w:tc>
        <w:tc>
          <w:tcPr>
            <w:tcW w:w="2340" w:type="dxa"/>
            <w:tcBorders/>
            <w:shd w:fill="auto" w:val="clear"/>
          </w:tcPr>
          <w:p>
            <w:pPr>
              <w:pStyle w:val="Normal"/>
              <w:spacing w:lineRule="auto" w:line="240" w:before="0" w:after="0"/>
              <w:rPr>
                <w:rFonts w:ascii="Cambria" w:hAnsi="Cambria" w:eastAsia="Cambria" w:cs="Cambria"/>
                <w:b/>
                <w:b/>
                <w:bCs/>
              </w:rPr>
            </w:pPr>
            <w:r>
              <w:rPr>
                <w:rFonts w:eastAsia="Cambria" w:cs="Cambria" w:ascii="Cambria" w:hAnsi="Cambria"/>
                <w:b/>
                <w:bCs/>
              </w:rPr>
              <w:t>Amount</w:t>
            </w:r>
          </w:p>
        </w:tc>
      </w:tr>
      <w:tr>
        <w:trPr>
          <w:trHeight w:val="287" w:hRule="atLeast"/>
        </w:trPr>
        <w:tc>
          <w:tcPr>
            <w:tcW w:w="4314"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 xml:space="preserve">Interior Design Services </w:t>
            </w:r>
          </w:p>
        </w:tc>
        <w:tc>
          <w:tcPr>
            <w:tcW w:w="1529"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[sqm]</w:t>
            </w:r>
          </w:p>
        </w:tc>
        <w:tc>
          <w:tcPr>
            <w:tcW w:w="1166"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c>
          <w:tcPr>
            <w:tcW w:w="2340"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r>
      <w:tr>
        <w:trPr>
          <w:trHeight w:val="287" w:hRule="atLeast"/>
        </w:trPr>
        <w:tc>
          <w:tcPr>
            <w:tcW w:w="4314"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Hotel</w:t>
            </w:r>
          </w:p>
        </w:tc>
        <w:tc>
          <w:tcPr>
            <w:tcW w:w="1529"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[per night]</w:t>
            </w:r>
          </w:p>
        </w:tc>
        <w:tc>
          <w:tcPr>
            <w:tcW w:w="1166"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c>
          <w:tcPr>
            <w:tcW w:w="2340"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r>
      <w:tr>
        <w:trPr>
          <w:trHeight w:val="287" w:hRule="atLeast"/>
        </w:trPr>
        <w:tc>
          <w:tcPr>
            <w:tcW w:w="4314"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Transportation</w:t>
            </w:r>
          </w:p>
        </w:tc>
        <w:tc>
          <w:tcPr>
            <w:tcW w:w="1529"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c>
          <w:tcPr>
            <w:tcW w:w="1166"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c>
          <w:tcPr>
            <w:tcW w:w="2340"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r>
      <w:tr>
        <w:trPr>
          <w:trHeight w:val="287" w:hRule="atLeast"/>
        </w:trPr>
        <w:tc>
          <w:tcPr>
            <w:tcW w:w="4314"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Meal and expenses</w:t>
            </w:r>
          </w:p>
        </w:tc>
        <w:tc>
          <w:tcPr>
            <w:tcW w:w="1529"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[per day]</w:t>
            </w:r>
          </w:p>
        </w:tc>
        <w:tc>
          <w:tcPr>
            <w:tcW w:w="1166"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c>
          <w:tcPr>
            <w:tcW w:w="2340"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r>
    </w:tbl>
    <w:p>
      <w:pPr>
        <w:pStyle w:val="Normal"/>
        <w:spacing w:lineRule="auto" w:line="276" w:before="0" w:after="0"/>
        <w:rPr/>
      </w:pPr>
      <w:r>
        <w:rPr/>
      </w:r>
    </w:p>
    <w:sectPr>
      <w:headerReference w:type="default" r:id="rId2"/>
      <w:type w:val="nextPage"/>
      <w:pgSz w:w="12240" w:h="15840"/>
      <w:pgMar w:left="1440" w:right="1440" w:header="720" w:top="1440" w:footer="0" w:bottom="117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swiss"/>
    <w:pitch w:val="variable"/>
  </w:font>
  <w:font w:name="Cambria">
    <w:charset w:val="00"/>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b/>
        <w:b/>
      </w:rPr>
    </w:pPr>
    <w:r>
      <w:rPr>
        <w:b/>
      </w:rPr>
      <w:t>Smithsonian Institution</w:t>
      <w:tab/>
      <w:tab/>
      <w:t>Request for Quote:</w:t>
    </w:r>
    <w:r>
      <w:rPr>
        <w:b/>
        <w:color w:val="0000FF"/>
      </w:rPr>
      <w:t xml:space="preserve"> </w:t>
    </w:r>
    <w:r>
      <w:rPr>
        <w:b/>
      </w:rPr>
      <w:t>11.08.2019</w:t>
    </w:r>
  </w:p>
  <w:p>
    <w:pPr>
      <w:pStyle w:val="Header"/>
      <w:jc w:val="both"/>
      <w:rPr>
        <w:b/>
        <w:b/>
      </w:rPr>
    </w:pPr>
    <w:r>
      <w:rPr>
        <w:b/>
      </w:rPr>
      <w:t>My Armenia Program</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1620" w:hanging="360"/>
      </w:pPr>
      <w:rPr>
        <w:rFonts w:ascii="Symbol" w:hAnsi="Symbol" w:cs="Symbol" w:hint="default"/>
      </w:rPr>
    </w:lvl>
    <w:lvl w:ilvl="1">
      <w:start w:val="1"/>
      <w:numFmt w:val="bullet"/>
      <w:lvlText w:val="o"/>
      <w:lvlJc w:val="left"/>
      <w:pPr>
        <w:ind w:left="2340" w:hanging="360"/>
      </w:pPr>
      <w:rPr>
        <w:rFonts w:ascii="Courier New" w:hAnsi="Courier New" w:cs="Courier New" w:hint="default"/>
        <w:rFonts w:cs="Courier New"/>
      </w:rPr>
    </w:lvl>
    <w:lvl w:ilvl="2">
      <w:start w:val="1"/>
      <w:numFmt w:val="bullet"/>
      <w:lvlText w:val=""/>
      <w:lvlJc w:val="left"/>
      <w:pPr>
        <w:ind w:left="3060" w:hanging="360"/>
      </w:pPr>
      <w:rPr>
        <w:rFonts w:ascii="Wingdings" w:hAnsi="Wingdings" w:cs="Wingdings" w:hint="default"/>
      </w:rPr>
    </w:lvl>
    <w:lvl w:ilvl="3">
      <w:start w:val="1"/>
      <w:numFmt w:val="bullet"/>
      <w:lvlText w:val=""/>
      <w:lvlJc w:val="left"/>
      <w:pPr>
        <w:ind w:left="3780" w:hanging="360"/>
      </w:pPr>
      <w:rPr>
        <w:rFonts w:ascii="Symbol" w:hAnsi="Symbol" w:cs="Symbol" w:hint="default"/>
      </w:rPr>
    </w:lvl>
    <w:lvl w:ilvl="4">
      <w:start w:val="1"/>
      <w:numFmt w:val="bullet"/>
      <w:lvlText w:val="o"/>
      <w:lvlJc w:val="left"/>
      <w:pPr>
        <w:ind w:left="4500" w:hanging="360"/>
      </w:pPr>
      <w:rPr>
        <w:rFonts w:ascii="Courier New" w:hAnsi="Courier New" w:cs="Courier New" w:hint="default"/>
        <w:rFonts w:cs="Courier New"/>
      </w:rPr>
    </w:lvl>
    <w:lvl w:ilvl="5">
      <w:start w:val="1"/>
      <w:numFmt w:val="bullet"/>
      <w:lvlText w:val=""/>
      <w:lvlJc w:val="left"/>
      <w:pPr>
        <w:ind w:left="5220" w:hanging="360"/>
      </w:pPr>
      <w:rPr>
        <w:rFonts w:ascii="Wingdings" w:hAnsi="Wingdings" w:cs="Wingdings" w:hint="default"/>
      </w:rPr>
    </w:lvl>
    <w:lvl w:ilvl="6">
      <w:start w:val="1"/>
      <w:numFmt w:val="bullet"/>
      <w:lvlText w:val=""/>
      <w:lvlJc w:val="left"/>
      <w:pPr>
        <w:ind w:left="5940" w:hanging="360"/>
      </w:pPr>
      <w:rPr>
        <w:rFonts w:ascii="Symbol" w:hAnsi="Symbol" w:cs="Symbol" w:hint="default"/>
      </w:rPr>
    </w:lvl>
    <w:lvl w:ilvl="7">
      <w:start w:val="1"/>
      <w:numFmt w:val="bullet"/>
      <w:lvlText w:val="o"/>
      <w:lvlJc w:val="left"/>
      <w:pPr>
        <w:ind w:left="6660" w:hanging="360"/>
      </w:pPr>
      <w:rPr>
        <w:rFonts w:ascii="Courier New" w:hAnsi="Courier New" w:cs="Courier New" w:hint="default"/>
        <w:rFonts w:cs="Courier New"/>
      </w:rPr>
    </w:lvl>
    <w:lvl w:ilvl="8">
      <w:start w:val="1"/>
      <w:numFmt w:val="bullet"/>
      <w:lvlText w:val=""/>
      <w:lvlJc w:val="left"/>
      <w:pPr>
        <w:ind w:left="7380" w:hanging="360"/>
      </w:pPr>
      <w:rPr>
        <w:rFonts w:ascii="Wingdings" w:hAnsi="Wingdings" w:cs="Wingdings" w:hint="default"/>
      </w:rPr>
    </w:lvl>
  </w:abstractNum>
  <w:abstractNum w:abstractNumId="3">
    <w:lvl w:ilvl="0">
      <w:start w:val="1"/>
      <w:numFmt w:val="bullet"/>
      <w:lvlText w:val=""/>
      <w:lvlJc w:val="left"/>
      <w:pPr>
        <w:tabs>
          <w:tab w:val="num" w:pos="4020"/>
        </w:tabs>
        <w:ind w:left="4020" w:hanging="360"/>
      </w:pPr>
      <w:rPr>
        <w:rFonts w:ascii="Symbol" w:hAnsi="Symbol" w:cs="Symbol" w:hint="default"/>
      </w:rPr>
    </w:lvl>
    <w:lvl w:ilvl="1">
      <w:start w:val="1"/>
      <w:numFmt w:val="upperLetter"/>
      <w:lvlText w:val="%2."/>
      <w:lvlJc w:val="left"/>
      <w:pPr>
        <w:tabs>
          <w:tab w:val="num" w:pos="2220"/>
        </w:tabs>
        <w:ind w:left="2220" w:hanging="360"/>
      </w:pPr>
      <w:rPr>
        <w:b/>
      </w:rPr>
    </w:lvl>
    <w:lvl w:ilvl="2">
      <w:start w:val="1"/>
      <w:numFmt w:val="bullet"/>
      <w:lvlText w:val=""/>
      <w:lvlJc w:val="left"/>
      <w:pPr>
        <w:tabs>
          <w:tab w:val="num" w:pos="2940"/>
        </w:tabs>
        <w:ind w:left="2940" w:hanging="360"/>
      </w:pPr>
      <w:rPr>
        <w:rFonts w:ascii="Symbol" w:hAnsi="Symbol" w:cs="Symbol" w:hint="default"/>
        <w:sz w:val="20"/>
        <w:szCs w:val="20"/>
      </w:rPr>
    </w:lvl>
    <w:lvl w:ilvl="3">
      <w:start w:val="1"/>
      <w:numFmt w:val="upperLetter"/>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decimal"/>
      <w:lvlText w:val="%6."/>
      <w:lvlJc w:val="left"/>
      <w:pPr>
        <w:ind w:left="5100" w:hanging="360"/>
      </w:pPr>
    </w:lvl>
    <w:lvl w:ilvl="6">
      <w:start w:val="1"/>
      <w:numFmt w:val="bullet"/>
      <w:lvlText w:val=""/>
      <w:lvlJc w:val="left"/>
      <w:pPr>
        <w:tabs>
          <w:tab w:val="num" w:pos="5820"/>
        </w:tabs>
        <w:ind w:left="5820" w:hanging="360"/>
      </w:pPr>
      <w:rPr>
        <w:rFonts w:ascii="Symbol" w:hAnsi="Symbol" w:cs="Symbol" w:hint="default"/>
      </w:rPr>
    </w:lvl>
    <w:lvl w:ilvl="7">
      <w:start w:val="1"/>
      <w:numFmt w:val="bullet"/>
      <w:lvlText w:val="o"/>
      <w:lvlJc w:val="left"/>
      <w:pPr>
        <w:tabs>
          <w:tab w:val="num" w:pos="6540"/>
        </w:tabs>
        <w:ind w:left="6540" w:hanging="360"/>
      </w:pPr>
      <w:rPr>
        <w:rFonts w:ascii="Courier New" w:hAnsi="Courier New" w:cs="Courier New" w:hint="default"/>
        <w:rFonts w:cs="Courier New"/>
      </w:rPr>
    </w:lvl>
    <w:lvl w:ilvl="8">
      <w:start w:val="1"/>
      <w:numFmt w:val="bullet"/>
      <w:lvlText w:val=""/>
      <w:lvlJc w:val="left"/>
      <w:pPr>
        <w:tabs>
          <w:tab w:val="num" w:pos="7260"/>
        </w:tabs>
        <w:ind w:left="726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76fb2"/>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link w:val="Heading1Char"/>
    <w:uiPriority w:val="9"/>
    <w:qFormat/>
    <w:rsid w:val="00b37189"/>
    <w:pPr>
      <w:spacing w:lineRule="auto" w:line="240" w:beforeAutospacing="1" w:afterAutospacing="1"/>
      <w:outlineLvl w:val="0"/>
    </w:pPr>
    <w:rPr>
      <w:rFonts w:ascii="Times New Roman" w:hAnsi="Times New Roman" w:eastAsia="Times New Roman" w:cs="Times New Roman"/>
      <w:b/>
      <w:bCs/>
      <w:kern w:val="2"/>
      <w:sz w:val="48"/>
      <w:szCs w:val="48"/>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a10fe5"/>
    <w:rPr/>
  </w:style>
  <w:style w:type="character" w:styleId="FooterChar" w:customStyle="1">
    <w:name w:val="Footer Char"/>
    <w:basedOn w:val="DefaultParagraphFont"/>
    <w:link w:val="Footer"/>
    <w:uiPriority w:val="99"/>
    <w:qFormat/>
    <w:rsid w:val="00a10fe5"/>
    <w:rPr/>
  </w:style>
  <w:style w:type="character" w:styleId="Annotationreference">
    <w:name w:val="annotation reference"/>
    <w:basedOn w:val="DefaultParagraphFont"/>
    <w:uiPriority w:val="99"/>
    <w:semiHidden/>
    <w:unhideWhenUsed/>
    <w:qFormat/>
    <w:rsid w:val="00ff089c"/>
    <w:rPr>
      <w:sz w:val="16"/>
      <w:szCs w:val="16"/>
    </w:rPr>
  </w:style>
  <w:style w:type="character" w:styleId="CommentTextChar" w:customStyle="1">
    <w:name w:val="Comment Text Char"/>
    <w:basedOn w:val="DefaultParagraphFont"/>
    <w:link w:val="CommentText"/>
    <w:uiPriority w:val="99"/>
    <w:semiHidden/>
    <w:qFormat/>
    <w:rsid w:val="00ff089c"/>
    <w:rPr>
      <w:sz w:val="20"/>
      <w:szCs w:val="20"/>
    </w:rPr>
  </w:style>
  <w:style w:type="character" w:styleId="CommentSubjectChar" w:customStyle="1">
    <w:name w:val="Comment Subject Char"/>
    <w:basedOn w:val="CommentTextChar"/>
    <w:link w:val="CommentSubject"/>
    <w:uiPriority w:val="99"/>
    <w:semiHidden/>
    <w:qFormat/>
    <w:rsid w:val="00ff089c"/>
    <w:rPr>
      <w:b/>
      <w:bCs/>
      <w:sz w:val="20"/>
      <w:szCs w:val="20"/>
    </w:rPr>
  </w:style>
  <w:style w:type="character" w:styleId="BalloonTextChar" w:customStyle="1">
    <w:name w:val="Balloon Text Char"/>
    <w:basedOn w:val="DefaultParagraphFont"/>
    <w:link w:val="BalloonText"/>
    <w:uiPriority w:val="99"/>
    <w:semiHidden/>
    <w:qFormat/>
    <w:rsid w:val="00ff089c"/>
    <w:rPr>
      <w:rFonts w:ascii="Segoe UI" w:hAnsi="Segoe UI" w:cs="Segoe UI"/>
      <w:sz w:val="18"/>
      <w:szCs w:val="18"/>
    </w:rPr>
  </w:style>
  <w:style w:type="character" w:styleId="Heading1Char" w:customStyle="1">
    <w:name w:val="Heading 1 Char"/>
    <w:basedOn w:val="DefaultParagraphFont"/>
    <w:link w:val="Heading1"/>
    <w:uiPriority w:val="9"/>
    <w:qFormat/>
    <w:rsid w:val="00b37189"/>
    <w:rPr>
      <w:rFonts w:ascii="Times New Roman" w:hAnsi="Times New Roman" w:eastAsia="Times New Roman" w:cs="Times New Roman"/>
      <w:b/>
      <w:bCs/>
      <w:kern w:val="2"/>
      <w:sz w:val="48"/>
      <w:szCs w:val="48"/>
    </w:rPr>
  </w:style>
  <w:style w:type="character" w:styleId="None" w:customStyle="1">
    <w:name w:val="None"/>
    <w:qFormat/>
    <w:rsid w:val="00231c52"/>
    <w:rPr>
      <w:lang w:val="fr-FR"/>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a76fb2"/>
    <w:pPr>
      <w:spacing w:before="0" w:after="160"/>
      <w:ind w:left="720" w:hanging="0"/>
      <w:contextualSpacing/>
    </w:pPr>
    <w:rPr/>
  </w:style>
  <w:style w:type="paragraph" w:styleId="NormalWeb">
    <w:name w:val="Normal (Web)"/>
    <w:basedOn w:val="Normal"/>
    <w:unhideWhenUsed/>
    <w:qFormat/>
    <w:rsid w:val="00a76fb2"/>
    <w:pPr>
      <w:spacing w:lineRule="auto" w:line="240" w:beforeAutospacing="1" w:afterAutospacing="1"/>
    </w:pPr>
    <w:rPr>
      <w:rFonts w:ascii="Times New Roman" w:hAnsi="Times New Roman" w:eastAsia="Times New Roman" w:cs="Times New Roman"/>
      <w:sz w:val="24"/>
      <w:szCs w:val="24"/>
    </w:rPr>
  </w:style>
  <w:style w:type="paragraph" w:styleId="HeaderandFooter">
    <w:name w:val="Header and Footer"/>
    <w:basedOn w:val="Normal"/>
    <w:qFormat/>
    <w:pPr/>
    <w:rPr/>
  </w:style>
  <w:style w:type="paragraph" w:styleId="Header">
    <w:name w:val="Header"/>
    <w:basedOn w:val="Normal"/>
    <w:link w:val="HeaderChar"/>
    <w:unhideWhenUsed/>
    <w:rsid w:val="00a10fe5"/>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a10fe5"/>
    <w:pPr>
      <w:tabs>
        <w:tab w:val="clear" w:pos="720"/>
        <w:tab w:val="center" w:pos="4680" w:leader="none"/>
        <w:tab w:val="right" w:pos="9360" w:leader="none"/>
      </w:tabs>
      <w:spacing w:lineRule="auto" w:line="240" w:before="0" w:after="0"/>
    </w:pPr>
    <w:rPr/>
  </w:style>
  <w:style w:type="paragraph" w:styleId="Annotationtext">
    <w:name w:val="annotation text"/>
    <w:basedOn w:val="Normal"/>
    <w:link w:val="CommentTextChar"/>
    <w:uiPriority w:val="99"/>
    <w:semiHidden/>
    <w:unhideWhenUsed/>
    <w:qFormat/>
    <w:rsid w:val="00ff089c"/>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ff089c"/>
    <w:pPr/>
    <w:rPr>
      <w:b/>
      <w:bCs/>
    </w:rPr>
  </w:style>
  <w:style w:type="paragraph" w:styleId="BalloonText">
    <w:name w:val="Balloon Text"/>
    <w:basedOn w:val="Normal"/>
    <w:link w:val="BalloonTextChar"/>
    <w:uiPriority w:val="99"/>
    <w:semiHidden/>
    <w:unhideWhenUsed/>
    <w:qFormat/>
    <w:rsid w:val="00ff089c"/>
    <w:pPr>
      <w:spacing w:lineRule="auto" w:line="240" w:before="0" w:after="0"/>
    </w:pPr>
    <w:rPr>
      <w:rFonts w:ascii="Segoe UI" w:hAnsi="Segoe UI" w:cs="Segoe UI"/>
      <w:sz w:val="18"/>
      <w:szCs w:val="18"/>
    </w:rPr>
  </w:style>
  <w:style w:type="paragraph" w:styleId="3vff3xh4yd" w:customStyle="1">
    <w:name w:val="_3vff3xh4yd"/>
    <w:basedOn w:val="Normal"/>
    <w:qFormat/>
    <w:rsid w:val="009530d0"/>
    <w:pPr>
      <w:spacing w:lineRule="auto" w:line="240" w:beforeAutospacing="1" w:afterAutospacing="1"/>
    </w:pPr>
    <w:rPr>
      <w:rFonts w:ascii="Times New Roman" w:hAnsi="Times New Roman" w:eastAsia="Times New Roman" w:cs="Times New Roman"/>
      <w:sz w:val="24"/>
      <w:szCs w:val="24"/>
    </w:rPr>
  </w:style>
  <w:style w:type="paragraph" w:styleId="Body" w:customStyle="1">
    <w:name w:val="Body"/>
    <w:qFormat/>
    <w:rsid w:val="00231c52"/>
    <w:pPr>
      <w:widowControl/>
      <w:pBdr/>
      <w:bidi w:val="0"/>
      <w:spacing w:lineRule="auto" w:line="259" w:before="0" w:after="160"/>
      <w:jc w:val="left"/>
    </w:pPr>
    <w:rPr>
      <w:rFonts w:ascii="Calibri" w:hAnsi="Calibri" w:eastAsia="Calibri" w:cs="Calibri"/>
      <w:color w:val="000000"/>
      <w:kern w:val="0"/>
      <w:sz w:val="22"/>
      <w:szCs w:val="22"/>
      <w:u w:val="none" w:color="000000"/>
      <w:lang w:val="fr-FR"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231c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AC81E-6738-4CC3-AC5A-32411730A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Application>LibreOffice/6.3.3.2$Windows_X86_64 LibreOffice_project/a64200df03143b798afd1ec74a12ab50359878ed</Application>
  <Pages>7</Pages>
  <Words>1403</Words>
  <Characters>7967</Characters>
  <CharactersWithSpaces>9254</CharactersWithSpaces>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2019-11-06T20:57:00Z</dcterms:created>
  <dc:creator>Appelbaum, Lauren</dc:creator>
  <dc:description/>
  <dc:language>en-US</dc:language>
  <cp:lastModifiedBy>Ayvazyan, Alisa</cp:lastModifiedBy>
  <dcterms:modified xsi:type="dcterms:W3CDTF">2019-11-08T12:22:00Z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